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ការយល់ដឹងអំពីពិធីរួបរួម៖ ការណែនាំដ៏ទូលំទូលាយ</w:t>
      </w:r>
    </w:p>
    <w:p w14:paraId="6BD17395" w14:textId="77777777" w:rsidR="003528F9" w:rsidRDefault="003528F9" w:rsidP="003528F9">
      <w:pPr>
        <w:pStyle w:val="Subtitle"/>
      </w:pPr>
      <w:r>
        <w:t>ការស្វែងយល់ពីឫសគល់ ការអនុវត្ត និងអត្ថន័យជ្រាលជ្រៅនៃពិធីលៀងព្រះអម្ចាស់</w:t>
      </w:r>
    </w:p>
    <w:p w14:paraId="5D4C1C27" w14:textId="77777777" w:rsidR="003528F9" w:rsidRDefault="003528F9" w:rsidP="003528F9">
      <w:pPr>
        <w:pStyle w:val="Heading2"/>
      </w:pPr>
      <w:r>
        <w:t>របៀបវារៈ</w:t>
      </w:r>
    </w:p>
    <w:p w14:paraId="4BE0FC47" w14:textId="77777777" w:rsidR="003528F9" w:rsidRDefault="003528F9" w:rsidP="003528F9">
      <w:r>
        <w:t>បទបង្ហាញនេះនឹងណែនាំអ្នកអំពីប្រធានបទសំខាន់ៗដូចខាងក្រោម៖</w:t>
      </w:r>
    </w:p>
    <w:p w14:paraId="113B1027" w14:textId="77777777" w:rsidR="003528F9" w:rsidRDefault="003528F9" w:rsidP="001D7085">
      <w:pPr>
        <w:pStyle w:val="ListParagraph"/>
        <w:numPr>
          <w:ilvl w:val="0"/>
          <w:numId w:val="9"/>
        </w:numPr>
      </w:pPr>
      <w:r>
        <w:t>និយមន័យនៃការរួបរួម</w:t>
      </w:r>
    </w:p>
    <w:p w14:paraId="21E77246" w14:textId="77777777" w:rsidR="003528F9" w:rsidRDefault="003528F9" w:rsidP="001D7085">
      <w:pPr>
        <w:pStyle w:val="ListParagraph"/>
        <w:numPr>
          <w:ilvl w:val="0"/>
          <w:numId w:val="9"/>
        </w:numPr>
      </w:pPr>
      <w:r>
        <w:t>បុណ្យអ៊ីស្ទើរ៖ រឿងរ៉ាវ និងសារៈសំខាន់</w:t>
      </w:r>
    </w:p>
    <w:p w14:paraId="4717B38F" w14:textId="77777777" w:rsidR="003528F9" w:rsidRDefault="003528F9" w:rsidP="001D7085">
      <w:pPr>
        <w:pStyle w:val="ListParagraph"/>
        <w:numPr>
          <w:ilvl w:val="0"/>
          <w:numId w:val="9"/>
        </w:numPr>
      </w:pPr>
      <w:r>
        <w:t>អាហារពេលល្ងាចចុងក្រោយរបស់ព្រះយេស៊ូវ៖ រឿងនិទាន និងផលវិបាក</w:t>
      </w:r>
    </w:p>
    <w:p w14:paraId="73503D67" w14:textId="77777777" w:rsidR="003528F9" w:rsidRDefault="003528F9" w:rsidP="001D7085">
      <w:pPr>
        <w:pStyle w:val="ListParagraph"/>
        <w:numPr>
          <w:ilvl w:val="0"/>
          <w:numId w:val="9"/>
        </w:numPr>
      </w:pPr>
      <w:r>
        <w:t>ទំនាក់ទំនងរវាងបុណ្យរំលង និងពិធីបុណ្យរួបរួម</w:t>
      </w:r>
    </w:p>
    <w:p w14:paraId="68508B0E" w14:textId="77777777" w:rsidR="003528F9" w:rsidRDefault="003528F9" w:rsidP="001D7085">
      <w:pPr>
        <w:pStyle w:val="ListParagraph"/>
        <w:numPr>
          <w:ilvl w:val="0"/>
          <w:numId w:val="9"/>
        </w:numPr>
      </w:pPr>
      <w:r>
        <w:t>ការសិក្សាសង្ខេបអំពីការបូជាព្រះវិហារបរិសុទ្ធ</w:t>
      </w:r>
    </w:p>
    <w:p w14:paraId="74F394FD" w14:textId="77777777" w:rsidR="003528F9" w:rsidRDefault="003528F9" w:rsidP="003528F9">
      <w:r>
        <w:t>អត្ថាធិប្បាយ៖ របៀបវារៈត្រូវបានរចនាឡើងដើម្បីបង្កើតការយល់ដឹងមួយជំហានម្តងៗ ដោយបង្ហាញពីរបៀបដែលពិធីសាសនាក្នុងព្រះគម្ពីរសញ្ញាចាស់ចង្អុលបង្ហាញទៅមុខ និងត្រូវបានបំពេញនៅក្នុងការអនុវត្តក្នុងព្រះគម្ពីរសញ្ញាថ្មី។</w:t>
      </w:r>
    </w:p>
    <w:p w14:paraId="3FA7A63F" w14:textId="77777777" w:rsidR="003528F9" w:rsidRDefault="003528F9" w:rsidP="003528F9">
      <w:pPr>
        <w:pStyle w:val="Heading2"/>
      </w:pPr>
      <w:r>
        <w:t>សេចក្តីផ្តើម</w:t>
      </w:r>
    </w:p>
    <w:p w14:paraId="1DA18DF0" w14:textId="77777777" w:rsidR="003528F9" w:rsidRDefault="003528F9" w:rsidP="003528F9">
      <w:r>
        <w:t>ទំនុកតម្កើង ១០៥:៣-៤</w:t>
      </w:r>
    </w:p>
    <w:p w14:paraId="59CEFBDD" w14:textId="77777777" w:rsidR="003528F9" w:rsidRDefault="003528F9" w:rsidP="003528F9">
      <w:r>
        <w:t>«ចូរ​អួតអាង​ក្នុង​ព្រះនាម​បរិសុទ្ធ​របស់​ទ្រង់ ចូរ​ឲ្យ​ចិត្ត​នៃ​អ្នក​ដែល​ស្វែងរក​ព្រះយេហូវ៉ា​បាន​រីករាយ​ឡើង ចូរ​ស្វែងរក​ព្រះយេហូវ៉ា និង​ឫទ្ធានុភាព​របស់​ទ្រង់ ចូរ​ស្វែងរក​ព្រះភក្ត្រ​ទ្រង់​ជានិច្ច»។</w:t>
      </w:r>
    </w:p>
    <w:p w14:paraId="74A138A8" w14:textId="77777777" w:rsidR="003528F9" w:rsidRDefault="003528F9" w:rsidP="003528F9">
      <w:r>
        <w:t>សង្កត់ធ្ងន់លើពាក្យថា «ជាបន្តបន្ទាប់»៖ ក្នុងនាមជាអ្នកដើរតាម ការស្វែងរកព្រះជាម្ចាស់របស់យើងមិនបញ្ចប់នៅពិធីបុណ្យជ្រមុជទឹកនោះទេ។ ខគម្ពីរនេះលើកទឹកចិត្តឱ្យមានដំណើរពេញមួយជីវិតក្នុងការស្វែងរកវត្តមាន និងកម្លាំងរបស់ព្រះជាម្ចាស់ មិនមែនជាព្រឹត្តិការណ៍តែមួយគត់នោះទេ។</w:t>
      </w:r>
    </w:p>
    <w:p w14:paraId="68076A08" w14:textId="77777777" w:rsidR="003528F9" w:rsidRDefault="003528F9" w:rsidP="00ED645D">
      <w:pPr>
        <w:pStyle w:val="Heading1"/>
      </w:pPr>
      <w:r>
        <w:t>តើ​ការ​រួបរួម​ជា​អ្វី?</w:t>
      </w:r>
    </w:p>
    <w:p w14:paraId="7F7BAF69" w14:textId="77777777" w:rsidR="003528F9" w:rsidRDefault="003528F9" w:rsidP="003528F9">
      <w:r>
        <w:t>ពិធីរួបរួម — ត្រូវបានគេស្គាល់ផងដែរថាជាពិធីអាហារពេលល្ងាចរបស់ព្រះអម្ចាស់ ពិធីបំបែកនំប៉័ង ពិធីជប់លៀងនៃសេចក្ដីស្រឡាញ់ ឬពិធីអឺការីស្ទ — គឺជាការអនុវត្តដ៏ពិសិដ្ឋរបស់គ្រិស្តបរិស័ទដែលរំលឹកដល់ការបូជារបស់ព្រះយេស៊ូវ។ ពិធីនេះរួមមាននំប៉័ង (តំណាងឱ្យរូបកាយរបស់ទ្រង់) និងស្រា (តំណាងឱ្យព្រះលោហិតរបស់ទ្រង់)។ ខណៈពេលដែលព្រះគម្ពីរពិពណ៌នាវាថាជាអាហារពេលល្ងាច ឬអាហារពេលល្ងាច វាមិនត្រូវបានចេញវេជ្ជបញ្ជាជាការប្រារព្ធពិធីប្រចាំថ្ងៃ ឬពេលល្ងាចទាំងស្រុងនោះទេ។ ប្រពៃណីគ្រិស្តបរិស័ទដើមដំបូងបានប្រើអាហារទាំងនេះសម្រាប់ការរួបរួម និងការរំលឹក។</w:t>
      </w:r>
    </w:p>
    <w:p w14:paraId="47054EAC" w14:textId="77777777" w:rsidR="003528F9" w:rsidRDefault="003528F9" w:rsidP="00A141DC">
      <w:pPr>
        <w:ind w:firstLine="720"/>
      </w:pPr>
      <w:r>
        <w:t>អត្ថាធិប្បាយ៖ ពាក្យថា «អាហារពេលល្ងាច» សំដៅទៅលើអាហារពេលល្ងាច ប៉ុន្តែវាមិនមែនជាច្បាប់តឹងរ៉ឹងក្នុងការកាច់នំប៉័ងតែនៅពេលល្ងាច ឬជារៀងរាល់ថ្ងៃនោះទេ។ គ្រិស្តបរិស័ទដើមដំបូងបានធ្វើជាគំរូដោយការប្រមូលផ្តុំគ្នាជាញឹកញាប់ ជាពិសេសពេលល្ងាច (សូមមើលហេព្រើរ ១០:២៥) ដែលជាការអនុវត្តដែលយើងអាចយកតម្រាប់តាមសម្រាប់ការរួបរួម និងការលើកទឹកចិត្តខាងវិញ្ញាណ។</w:t>
      </w:r>
    </w:p>
    <w:p w14:paraId="31A7FC52" w14:textId="77777777" w:rsidR="003528F9" w:rsidRDefault="003528F9" w:rsidP="003528F9">
      <w:pPr>
        <w:pStyle w:val="Heading3"/>
      </w:pPr>
      <w:r>
        <w:t>ពាក្យសំខាន់ៗ និងប្រភពដើមក្រិក</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រយៈពេល</w:t>
            </w:r>
          </w:p>
        </w:tc>
        <w:tc>
          <w:tcPr>
            <w:tcW w:w="2233" w:type="dxa"/>
          </w:tcPr>
          <w:p w14:paraId="307E524C" w14:textId="77777777" w:rsidR="003528F9" w:rsidRPr="001C23D1" w:rsidRDefault="003528F9" w:rsidP="00535FAF">
            <w:r>
              <w:t>ពាក្យក្រិក</w:t>
            </w:r>
          </w:p>
        </w:tc>
        <w:tc>
          <w:tcPr>
            <w:tcW w:w="2315" w:type="dxa"/>
          </w:tcPr>
          <w:p w14:paraId="7927F370" w14:textId="77777777" w:rsidR="003528F9" w:rsidRPr="001C23D1" w:rsidRDefault="003528F9" w:rsidP="00535FAF">
            <w:r>
              <w:t>និយមន័យ/អត្ថន័យ</w:t>
            </w:r>
          </w:p>
        </w:tc>
        <w:tc>
          <w:tcPr>
            <w:tcW w:w="2240" w:type="dxa"/>
          </w:tcPr>
          <w:p w14:paraId="0CB31AFC" w14:textId="77777777" w:rsidR="003528F9" w:rsidRPr="001C23D1" w:rsidRDefault="003528F9" w:rsidP="00535FAF">
            <w:r>
              <w:t>ឯកសារយោង</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បំបែកនំប៉័ង</w:t>
            </w:r>
          </w:p>
        </w:tc>
        <w:tc>
          <w:tcPr>
            <w:tcW w:w="2233" w:type="dxa"/>
          </w:tcPr>
          <w:p w14:paraId="196772F5" w14:textId="77777777" w:rsidR="003528F9" w:rsidRDefault="003528F9" w:rsidP="00535FAF">
            <w:r>
              <w:t>κλάσις (klasis) / ἄρτος (សិល្បៈ)</w:t>
            </w:r>
          </w:p>
        </w:tc>
        <w:tc>
          <w:tcPr>
            <w:tcW w:w="2315" w:type="dxa"/>
          </w:tcPr>
          <w:p w14:paraId="30B1D6A7" w14:textId="77777777" w:rsidR="003528F9" w:rsidRDefault="003528F9" w:rsidP="00535FAF">
            <w:r>
              <w:t>ការ​បាក់៖ ការ​បាក់។ អាតូស៖ អាហារ​ដែល​ផ្សំ​ឡើង​ពី​ម្សៅ​លាយ​ជាមួយ​ទឹក ហើយ​ដុត។ ប្រើ​សម្រាប់​ទាំង​អាហារ​ទូទៅ និង​គោលបំណង​ពិសិដ្ឋ។</w:t>
            </w:r>
          </w:p>
        </w:tc>
        <w:tc>
          <w:tcPr>
            <w:tcW w:w="2240" w:type="dxa"/>
          </w:tcPr>
          <w:p w14:paraId="3184A09B" w14:textId="77777777" w:rsidR="003528F9" w:rsidRDefault="003528F9" w:rsidP="00535FAF">
            <w:r>
              <w:t>កិច្ចការ ២:៤២, ២:៤៦, ២០:៧; លូកា ២២:១៩</w:t>
            </w:r>
          </w:p>
        </w:tc>
      </w:tr>
      <w:tr w:rsidR="003528F9" w:rsidRPr="001C23D1" w14:paraId="2A5F3E45" w14:textId="77777777" w:rsidTr="00535FAF">
        <w:tc>
          <w:tcPr>
            <w:tcW w:w="2228" w:type="dxa"/>
          </w:tcPr>
          <w:p w14:paraId="7CAC8FE1" w14:textId="77777777" w:rsidR="003528F9" w:rsidRDefault="003528F9" w:rsidP="00535FAF">
            <w:r>
              <w:t>ពិធីជប់លៀងរបស់ព្រះអម្ចាស់</w:t>
            </w:r>
          </w:p>
        </w:tc>
        <w:tc>
          <w:tcPr>
            <w:tcW w:w="2233" w:type="dxa"/>
          </w:tcPr>
          <w:p w14:paraId="0318A9D2" w14:textId="77777777" w:rsidR="003528F9" w:rsidRDefault="003528F9" w:rsidP="00535FAF">
            <w:r>
              <w:t>κυριακός (kuriakos) / δεῖπνον (ដេបណុន)</w:t>
            </w:r>
          </w:p>
        </w:tc>
        <w:tc>
          <w:tcPr>
            <w:tcW w:w="2315" w:type="dxa"/>
          </w:tcPr>
          <w:p w14:paraId="64379329" w14:textId="77777777" w:rsidR="003528F9" w:rsidRDefault="003528F9" w:rsidP="00535FAF">
            <w:r>
              <w:t>គូរីយ៉ាកូស៖ របស់ព្រះអម្ចាស់។ ដេបណុន៖ អាហារពេលល្ងាចជាផ្លូវការ ជាធម្មតានៅពេលយប់ តំណាងឱ្យសេចក្ដីសង្គ្រោះនៅក្នុងនគរ។</w:t>
            </w:r>
          </w:p>
        </w:tc>
        <w:tc>
          <w:tcPr>
            <w:tcW w:w="2240" w:type="dxa"/>
          </w:tcPr>
          <w:p w14:paraId="43157CBD" w14:textId="77777777" w:rsidR="003528F9" w:rsidRDefault="003528F9" w:rsidP="00535FAF">
            <w:r>
              <w:t>កូរិនថូសទី១ ១១:២០, ១១:២៣-២៥; ម៉ាថាយ ២៦:២៦-២៨; ម៉ាកុស ១៤:២២-២៤; លូកា ២២:១៩-២០</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បុណ្យនៃសេចក្តីស្រឡាញ់</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អាហ្គាប៉ា (Agapē): សេចក្ដីស្រឡាញ់ជាបងប្អូន, សេចក្ដីសប្បុរស; ស៊ុនឺអូឆេអូ: ទទួលទានអាហារជាមួយគ្នាដោយសប្បុរស។</w:t>
            </w:r>
          </w:p>
        </w:tc>
        <w:tc>
          <w:tcPr>
            <w:tcW w:w="2240" w:type="dxa"/>
          </w:tcPr>
          <w:p w14:paraId="562DB69C" w14:textId="77777777" w:rsidR="003528F9" w:rsidRDefault="003528F9" w:rsidP="00535FAF">
            <w:r>
              <w:t>យូដាស ១:១២; ពេត្រុសទី២ ២:១៣</w:t>
            </w:r>
          </w:p>
        </w:tc>
      </w:tr>
      <w:tr w:rsidR="003528F9" w:rsidRPr="001C23D1" w14:paraId="76C4BCCE" w14:textId="77777777" w:rsidTr="00535FAF">
        <w:tc>
          <w:tcPr>
            <w:tcW w:w="2228" w:type="dxa"/>
          </w:tcPr>
          <w:p w14:paraId="0CC558A4" w14:textId="77777777" w:rsidR="003528F9" w:rsidRDefault="003528F9" w:rsidP="00535FAF">
            <w:r>
              <w:t>ពិធី​រួបរួម</w:t>
            </w:r>
          </w:p>
        </w:tc>
        <w:tc>
          <w:tcPr>
            <w:tcW w:w="2233" w:type="dxa"/>
          </w:tcPr>
          <w:p w14:paraId="09E652FD" w14:textId="77777777" w:rsidR="003528F9" w:rsidRDefault="003528F9" w:rsidP="00535FAF">
            <w:pPr>
              <w:rPr>
                <w:rFonts w:ascii="Arial" w:hAnsi="Arial" w:cs="Arial"/>
              </w:rPr>
            </w:pPr>
            <w:r>
              <w:t>κοινωνία (កូអ៊ីណូនីយ៉ា)</w:t>
            </w:r>
          </w:p>
        </w:tc>
        <w:tc>
          <w:tcPr>
            <w:tcW w:w="2315" w:type="dxa"/>
          </w:tcPr>
          <w:p w14:paraId="640A6B5B" w14:textId="77777777" w:rsidR="003528F9" w:rsidRDefault="003528F9" w:rsidP="00535FAF">
            <w:r>
              <w:t>មិត្តភាព ការផ្សារភ្ជាប់យ៉ាងជិតស្និទ្ធ ការចូលរួមរួមគ្នា និងសហគមន៍ជិតស្និទ្ធ។</w:t>
            </w:r>
          </w:p>
        </w:tc>
        <w:tc>
          <w:tcPr>
            <w:tcW w:w="2240" w:type="dxa"/>
          </w:tcPr>
          <w:p w14:paraId="7EC56BC7" w14:textId="77777777" w:rsidR="003528F9" w:rsidRDefault="003528F9" w:rsidP="00535FAF">
            <w:r>
              <w:t>កូរិនថូសទី១ ១០:១៦-១៧; កិច្ចការ ២:៤២</w:t>
            </w:r>
          </w:p>
        </w:tc>
      </w:tr>
    </w:tbl>
    <w:p w14:paraId="506DEA1E" w14:textId="0F95E916" w:rsidR="00AA29A1" w:rsidRDefault="00AA29A1" w:rsidP="002C3517">
      <w:pPr>
        <w:pStyle w:val="Heading1"/>
      </w:pPr>
      <w:r>
        <w:t>បុណ្យរំលង និង ពិធីរួបរួម</w:t>
      </w:r>
    </w:p>
    <w:p w14:paraId="748C336D" w14:textId="3B65EE26" w:rsidR="003528F9" w:rsidRDefault="003528F9" w:rsidP="003528F9">
      <w:pPr>
        <w:pStyle w:val="Heading2"/>
      </w:pPr>
      <w:r>
        <w:t>មុនបុណ្យរំលង (Pesach): តម្រូវការសម្រាប់ការសម្អាត</w:t>
      </w:r>
    </w:p>
    <w:p w14:paraId="419DE1E5" w14:textId="77777777" w:rsidR="003528F9" w:rsidRDefault="003528F9" w:rsidP="003528F9">
      <w:r>
        <w:t>ផ្នែកនេះគូសបញ្ជាក់ពីភាពស្រដៀងគ្នារវាងការរៀបចំបុណ្យរំលងក្នុងព្រះគម្ពីរសញ្ញាចាស់—ជាពិសេសការដកយកដំបែចេញ (ជានិមិត្តរូបនៃអំពើបាប)—និងការសម្អាតខាងវិញ្ញាណមុនអាហារពេលល្ងាចចុងក្រោយនៅក្នុងព្រះគម្ពីរសញ្ញាថ្មី។</w:t>
      </w:r>
    </w:p>
    <w:p w14:paraId="60EFED6C" w14:textId="77777777" w:rsidR="003528F9" w:rsidRDefault="003528F9" w:rsidP="001D7085">
      <w:pPr>
        <w:pStyle w:val="ListParagraph"/>
        <w:numPr>
          <w:ilvl w:val="0"/>
          <w:numId w:val="10"/>
        </w:numPr>
      </w:pPr>
      <w:r>
        <w:t>គម្ពីរសញ្ញាចាស់ (ថ្ងៃទី១៣ ខែណែសាន និងមុន)៖ ការដកដំបែចេញ (និក្ខមនំ ១២:១៥,១៩; ចោទិយកថា ១៦:៤)។ ដំបែតំណាងឱ្យអំពើអាក្រក់ អំពើទុច្ចរិត ការបង្រៀនមិនពិត និងអំពើលាក់ពុត (ម៉ាថាយ ១៦:៦,១២; លូកា ១២:១; កូរិនថូសទី១ ៥:៦-១៣)។</w:t>
      </w:r>
    </w:p>
    <w:p w14:paraId="6F744344" w14:textId="77777777" w:rsidR="003528F9" w:rsidRDefault="003528F9" w:rsidP="001D7085">
      <w:pPr>
        <w:pStyle w:val="ListParagraph"/>
        <w:numPr>
          <w:ilvl w:val="1"/>
          <w:numId w:val="10"/>
        </w:numPr>
      </w:pPr>
      <w:r>
        <w:t>អត្ថាធិប្បាយ៖ ខែណែសាន គឺជាការចាប់ផ្តើមនៃឆ្នាំរបស់ជនជាតិយូដា។ ដូចជាដំបែជ្រាបចូលទៅក្នុងម្សៅ អំពើបាបក៏រីករាលដាលដែរ - បញ្ជីរបស់ប៉ុលនៅក្នុងកូរិនថូសទី១ ៥ គឺជាការដាស់តឿន។ ព្រះយេស៊ូវបានគូសបញ្ជាក់ថា ការសម្អាតកើតឡើងតាមរយៈព្រះបន្ទូលរបស់ទ្រង់ និងការនៅជាប់នឹងទ្រង់ ដែលជាមូលដ្ឋានគ្រឹះនៃពិធីទាំងបុណ្យរំលង និងពិធីអាហារចុងក្រោយ។</w:t>
      </w:r>
    </w:p>
    <w:p w14:paraId="5A456B48" w14:textId="77777777" w:rsidR="003528F9" w:rsidRDefault="003528F9" w:rsidP="001D7085">
      <w:pPr>
        <w:pStyle w:val="ListParagraph"/>
        <w:numPr>
          <w:ilvl w:val="0"/>
          <w:numId w:val="10"/>
        </w:numPr>
      </w:pPr>
      <w:r>
        <w:t>ព្រះគម្ពីរសញ្ញាថ្មី (មុនអាហារពេលល្ងាចចុងក្រោយ): ព្រះយេស៊ូវលាងជើងពួកសិស្សរបស់ទ្រង់ (យ៉ូហាន ១៣:១-២០ ជាពិសេស ១៣:១០); ទ្រង់ក៏បានទាយអំពីការក្បត់របស់ទ្រង់ផងដែរ (ម៉ាថាយ ២៦:២១-២៥; ម៉ាកុស ១៤:១៨-២១; លូកា ២២:២១-២៣; យ៉ូហាន ១៣:២១-៣០)។ ភាពស្អាតស្អំខាងវិញ្ញាណត្រូវបានសង្កត់ធ្ងន់តាមរយៈព្រះបន្ទូល និងការនៅជាប់ក្នុងព្រះគ្រីស្ទ (យ៉ូហាន ១៥:១-១០)។</w:t>
      </w:r>
    </w:p>
    <w:p w14:paraId="448D86D3" w14:textId="529E4A50" w:rsidR="004656F8" w:rsidRPr="00B522F5" w:rsidRDefault="00A141B0" w:rsidP="001D7085">
      <w:pPr>
        <w:pStyle w:val="ListParagraph"/>
        <w:numPr>
          <w:ilvl w:val="0"/>
          <w:numId w:val="10"/>
        </w:numPr>
        <w:rPr>
          <w:lang w:val="x-none"/>
        </w:rPr>
      </w:pPr>
      <w:r>
        <w:t>អត្ថាធិប្បាយសំបុត្រ៖ កូរិនថូសទី១ ៥:៦-១៣ - ការអួតអាងរបស់អ្នករាល់គ្នាមិនល្អទេ។ តើអ្នករាល់គ្នាមិនដឹងទេឬថា ដំបែបន្តិចបន្តួចអាចធ្វើឲ្យម្សៅទាំងមូលហើមឡើង? ចូរសម្អាតដំបែចាស់ចេញ ដើម្បីឲ្យអ្នករាល់គ្នាបានទៅជាដុំថ្មី ដូចជាអ្នករាល់គ្នាគ្មានដំបែដែរ។ ដ្បិតព្រះគ្រីស្ទជាបុណ្យរំលងរបស់យើង ក៏ត្រូវបានបូជាដែរ។ ដូច្នេះ ចូរយើងប្រារព្ធពិធីបុណ្យនេះ មិនមែនដោយដំបែចាស់ ឬដោយដំបែនៃសេចក្តីអាក្រក់ និងអំពើអាក្រក់នោះទេ ប៉ុន្តែដោយនំបុ័ងឥតដំបែនៃសេចក្តីស្មោះត្រង់ និងសេចក្តីពិត។ ខ្ញុំបានសរសេរទៅកាន់អ្នករាល់គ្នានៅក្នុងសំបុត្ររបស់ខ្ញុំ ដើម្បីកុំឲ្យសេពគប់ជាមួយមនុស្សដែលប្រព្រឹត្តអំពើអសីលធម៌ខាងផ្លូវភេទ។ ខ្ញុំមិនមានបំណងទាល់តែសោះជាមួយមនុស្សអសីលធម៌ខាងផ្លូវភេទនៃលោកិយនេះ ឬជាមួយមនុស្សលោភលន់ និងមនុស្សបោកប្រាស់ ឬជាមួយមនុស្សដែលថ្វាយបង្គំរូបព្រះ ព្រោះបើដូច្នោះ អ្នករាល់គ្នានឹងត្រូវចាកចេញពីលោកិយ។ ប៉ុន្តែតាមពិត ខ្ញុំបានសរសេរទៅកាន់អ្នករាល់គ្នា ដើម្បីកុំឲ្យសេពគប់ជាមួយអ្វីដែលហៅថាបងប្អូន ប្រសិនបើគាត់ជាមនុស្សអសីលធម៌ខាងផ្លូវភេទ ឬជាមនុស្សលោភលន់ ឬជាអ្នកថ្វាយបង្គំរូបព្រះ ឬប្រើពាក្យប្រមាថ ឬជាមនុស្សស្រវឹងជាប្រចាំ ឬជាអ្នកបោកប្រាស់ — សូម្បីតែបរិភោគជាមួយមនុស្សបែបនេះក៏ដោយ។ តើកិច្ចការអ្វីរបស់ខ្ញុំក្នុងការវិនិច្ឆ័យមនុស្សខាងក្រៅ? តើ​អ្នក​រាល់​គ្នា​មិន​វិនិច្ឆ័យ​អ្នក​នៅ​ក្នុង​ក្រុមជំនុំ​ទេ​ឬ? ប៉ុន្តែ​ព្រះ​វិនិច្ឆ័យ​អ្នក​នៅ​ខាង​ក្រៅ។ ចូរ​ដក​មនុស្ស​អាក្រក់​ចេញ​ពី​ចំណោម​អ្នក​រាល់​គ្នា។</w:t>
      </w:r>
    </w:p>
    <w:p w14:paraId="3431926E" w14:textId="77777777" w:rsidR="003528F9" w:rsidRDefault="003528F9" w:rsidP="003528F9">
      <w:pPr>
        <w:pStyle w:val="Heading2"/>
      </w:pPr>
      <w:r>
        <w:t>និមិត្តរូបនៃដំបែនៅក្នុងដំណឹងល្អ</w:t>
      </w:r>
    </w:p>
    <w:p w14:paraId="6CCB67AA" w14:textId="77777777" w:rsidR="003528F9" w:rsidRDefault="003528F9" w:rsidP="003528F9">
      <w:r>
        <w:t>ដំបែ​ត្រូវ​បាន​ប្រើ​ជា​ពាក្យ​ប្រៀបធៀប​សម្រាប់​សេចក្ដី​បង្រៀន​មិន​ពិត ឬ​ភាព​លាក់ពុត។</w:t>
      </w:r>
    </w:p>
    <w:p w14:paraId="5254DF91" w14:textId="77777777" w:rsidR="003528F9" w:rsidRDefault="003528F9" w:rsidP="001D7085">
      <w:pPr>
        <w:pStyle w:val="ListParagraph"/>
        <w:numPr>
          <w:ilvl w:val="0"/>
          <w:numId w:val="11"/>
        </w:numPr>
      </w:pPr>
      <w:r>
        <w:t>គ្រូ​ក្លែងក្លាយ (Ψευδοδιδάσκαλος – pseudodidaskalos)៖ គ្រូ​ដែល​ការ​បញ្ចុះបញ្ចូល​របស់​គាត់​មិន​មែន​មក​ពី​ព្រះគ្រីស្ទ​ទេ (កាឡាទី ៥:៦-១១)។</w:t>
      </w:r>
    </w:p>
    <w:p w14:paraId="1D118C6E" w14:textId="77777777" w:rsidR="003528F9" w:rsidRDefault="003528F9" w:rsidP="001D7085">
      <w:pPr>
        <w:pStyle w:val="ListParagraph"/>
        <w:numPr>
          <w:ilvl w:val="1"/>
          <w:numId w:val="11"/>
        </w:numPr>
      </w:pPr>
      <w:r>
        <w:t>អត្ថាធិប្បាយ៖ ប៉ុល​បាន​ពង្រឹង​ការព្រមាន​របស់​ព្រះយេស៊ូវ​ថា ៖ ចូរ​ប្រយ័ត្ន​ចំពោះ​អ្នក​ដែល​ប្រើ​អំណាច​របស់​មនុស្ស​ជាជាង​អំណាច​របស់​ព្រះ​ដើម្បី​បញ្ចុះបញ្ចូល។</w:t>
      </w:r>
    </w:p>
    <w:p w14:paraId="454507C4" w14:textId="77777777" w:rsidR="003528F9" w:rsidRDefault="003528F9" w:rsidP="001D7085">
      <w:pPr>
        <w:pStyle w:val="ListParagraph"/>
        <w:numPr>
          <w:ilvl w:val="0"/>
          <w:numId w:val="11"/>
        </w:numPr>
      </w:pPr>
      <w:r>
        <w:t>អ្នកលាក់ពុត (Ὑποκριτής – hupokritēs)៖ អ្នក​ប្រព្រឹត្ត ឬ​អ្នក​ធ្វើ​ពុត ជា​អ្នក​ដែល​គាំទ្រ​ប្រពៃណី​របស់​មនុស្ស​លើស​បញ្ញត្តិ​របស់​ព្រះ (ម៉ាថាយ ១៥:១-៩)។</w:t>
      </w:r>
    </w:p>
    <w:p w14:paraId="0447BFB3" w14:textId="77777777" w:rsidR="003528F9" w:rsidRDefault="003528F9" w:rsidP="001D7085">
      <w:pPr>
        <w:pStyle w:val="ListParagraph"/>
        <w:numPr>
          <w:ilvl w:val="1"/>
          <w:numId w:val="11"/>
        </w:numPr>
      </w:pPr>
      <w:r>
        <w:t>អត្ថាធិប្បាយ៖ ពួកផារីស៊ីត្រូវបានស្តីបន្ទោសចំពោះការផ្តល់អាទិភាពដល់ការបង្រៀនដែលបង្កើតឡើងដោយមនុស្ស ដែលជាឧទាហរណ៍បុរាណនៃ «ដំបែ»។</w:t>
      </w:r>
    </w:p>
    <w:p w14:paraId="4F91F32B" w14:textId="77777777" w:rsidR="003528F9" w:rsidRDefault="003528F9" w:rsidP="001D7085">
      <w:pPr>
        <w:pStyle w:val="ListParagraph"/>
        <w:numPr>
          <w:ilvl w:val="0"/>
          <w:numId w:val="11"/>
        </w:numPr>
      </w:pPr>
      <w:r>
        <w:t>និយមន័យ (Merriam-Webster): ដំបែគឺជាសារធាតុ fermentation ដូចជាដំបែដែលធ្វើឱ្យម្សៅហើម។ ពាក្យក្រិកសម្រាប់ &amp;quot;puff up&amp;quot; (មានន័យថាមោទនភាព) ឆ្លុះបញ្ចាំងពីសកម្មភាពរបស់ដំបែ។</w:t>
      </w:r>
    </w:p>
    <w:p w14:paraId="2D2A9ADB" w14:textId="77777777" w:rsidR="003528F9" w:rsidRDefault="003528F9" w:rsidP="003528F9">
      <w:pPr>
        <w:pStyle w:val="Heading3"/>
      </w:pPr>
      <w:r>
        <w:t>ការសិក្សាករណី៖ ម៉ាថាយ ១៣:៣៣—ដំបែវិជ្ជមាន ឬអវិជ្ជមាន?</w:t>
      </w:r>
    </w:p>
    <w:p w14:paraId="56837C0E" w14:textId="77777777" w:rsidR="003528F9" w:rsidRDefault="003528F9" w:rsidP="003528F9">
      <w:r>
        <w:t>ម៉ាថាយ ១៣:៣៣ («នគរស្ថានសួគ៌ប្រៀបដូចជាដំបែ…») ត្រូវបានបកស្រាយទាំងវិជ្ជមាន និងអវិជ្ជមានដោយពួកបុព្វបុរសនៃព្រះវិហារ។ ទោះជាយ៉ាងណាក៏ដោយ ប៉ុលតែងតែប្រើដំបែជានិមិត្តរូបនៃភាពពុករលួយ (ឧទាហរណ៍ កាឡាទី ៥:៩; កូរិនថូសទី១ ៥:៦)។ ជំនឿពិតប្រាកដត្រូវបានសាងសង់ឡើងនៅលើគ្រឹះនៃព្រះគ្រីស្ទ ពួកសាវក និងពួកហោរា (អេភេសូរ ២:១៩-២២; កូរិនថូសទី១ ៣:៩-១១; ម៉ាថាយ ៧:២៤-២៧; ពេត្រុសទី១ ២:៥-៨)។</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អ្នកបកប្រែ</w:t>
            </w:r>
          </w:p>
        </w:tc>
        <w:tc>
          <w:tcPr>
            <w:tcW w:w="4508" w:type="dxa"/>
          </w:tcPr>
          <w:p w14:paraId="2B135E9E" w14:textId="77777777" w:rsidR="003528F9" w:rsidRPr="001C23D1" w:rsidRDefault="003528F9" w:rsidP="00535FAF">
            <w:r>
              <w:t>សេចក្តីសង្ខេបនៃការបកស្រាយ</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អូរីហ្គិន</w:t>
            </w:r>
          </w:p>
        </w:tc>
        <w:tc>
          <w:tcPr>
            <w:tcW w:w="4508" w:type="dxa"/>
          </w:tcPr>
          <w:p w14:paraId="245D4712" w14:textId="77777777" w:rsidR="003528F9" w:rsidRDefault="003528F9" w:rsidP="00535FAF">
            <w:r>
              <w:t>ដំបែជាការរីករាលដាលនៃគោលលទ្ធិរបស់ព្រះគ្រីស្ទ</w:t>
            </w:r>
          </w:p>
        </w:tc>
      </w:tr>
      <w:tr w:rsidR="003528F9" w:rsidRPr="001C23D1" w14:paraId="42A64FEC" w14:textId="77777777" w:rsidTr="00535FAF">
        <w:tc>
          <w:tcPr>
            <w:tcW w:w="4508" w:type="dxa"/>
          </w:tcPr>
          <w:p w14:paraId="1F0EF9FF" w14:textId="77777777" w:rsidR="003528F9" w:rsidRDefault="003528F9" w:rsidP="00535FAF">
            <w:r>
              <w:t>អូហ្គូស្ទីន</w:t>
            </w:r>
          </w:p>
        </w:tc>
        <w:tc>
          <w:tcPr>
            <w:tcW w:w="4508" w:type="dxa"/>
          </w:tcPr>
          <w:p w14:paraId="1C995D8B" w14:textId="77777777" w:rsidR="003528F9" w:rsidRDefault="003528F9" w:rsidP="00535FAF">
            <w:r>
              <w:t>ដំបែ​ពេល​ដែល​សេចក្ដី​ស្រឡាញ់​របស់​ព្រះ​សាយភាយ​ពេញ​ក្នុង​ព្រះវិហារ</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ចន ម៉ាកអាធើរ</w:t>
            </w:r>
          </w:p>
        </w:tc>
        <w:tc>
          <w:tcPr>
            <w:tcW w:w="4508" w:type="dxa"/>
          </w:tcPr>
          <w:p w14:paraId="331F2AE9" w14:textId="77777777" w:rsidR="003528F9" w:rsidRDefault="003528F9" w:rsidP="00535FAF">
            <w:r>
              <w:t>ដំបែ​ជា​អំពើ​អាក្រក់—សេចក្ដី​បង្រៀន​មិន​ពិត​ដែល​លាក់​ទុក​ក្នុង​ព្រះវិហារ</w:t>
            </w:r>
          </w:p>
        </w:tc>
      </w:tr>
      <w:tr w:rsidR="003528F9" w:rsidRPr="001C23D1" w14:paraId="314FAC8E" w14:textId="77777777" w:rsidTr="00535FAF">
        <w:tc>
          <w:tcPr>
            <w:tcW w:w="4508" w:type="dxa"/>
          </w:tcPr>
          <w:p w14:paraId="0B84DD52" w14:textId="77777777" w:rsidR="003528F9" w:rsidRDefault="003528F9" w:rsidP="00535FAF">
            <w:r>
              <w:t>សាវកប៉ុល</w:t>
            </w:r>
          </w:p>
        </w:tc>
        <w:tc>
          <w:tcPr>
            <w:tcW w:w="4508" w:type="dxa"/>
          </w:tcPr>
          <w:p w14:paraId="032B5B06" w14:textId="77777777" w:rsidR="003528F9" w:rsidRDefault="003528F9" w:rsidP="00535FAF">
            <w:r>
              <w:t>«ដំបែ​តែ​បន្តិច​ធ្វើ​ឲ្យ​ដុំ​ម្សៅ​ទាំង​មូល​ដំបែ​រលាយ» (តែងតែ​អវិជ្ជមាន)</w:t>
            </w:r>
          </w:p>
        </w:tc>
      </w:tr>
    </w:tbl>
    <w:p w14:paraId="589B7FFB" w14:textId="77777777" w:rsidR="003528F9" w:rsidRDefault="003528F9" w:rsidP="003528F9">
      <w:r>
        <w:t>អត្ថាធិប្បាយ៖ អ្នកអត្ថាធិប្បាយសាសនាចក្រដើមដំបូងជាច្រើនបានបកស្រាយជាវិជ្ជមានអំពីដំបែ ប៉ុន្តែការព្រមានរបស់ប៉ុលណែនាំយើងឱ្យមើលឃើញវាជានិមិត្តរូបនៃការពុករលួយ។ ជំនឿរបស់យើងត្រូវតែមានមូលដ្ឋានលើព្រះគ្រីស្ទ និងការបង្រៀនរបស់ពួកសាវក មិនមែនលើការបកស្រាយ ឬប្រពៃណីក្រោយៗទៀតនោះទេ។</w:t>
      </w:r>
    </w:p>
    <w:p w14:paraId="60899A19" w14:textId="77777777" w:rsidR="003528F9" w:rsidRDefault="003528F9" w:rsidP="003528F9">
      <w:pPr>
        <w:pStyle w:val="Heading2"/>
      </w:pPr>
      <w:r>
        <w:t>ដំបែនៅក្នុងកូរិនថូសទី១ ៥៖ អំពើបាបដែលត្រូវដកចេញ</w:t>
      </w:r>
    </w:p>
    <w:p w14:paraId="19E989BA" w14:textId="77777777" w:rsidR="003528F9" w:rsidRDefault="003528F9" w:rsidP="003528F9">
      <w:r>
        <w:t>លោកប៉ុលប្រើដំបែជាពាក្យប្រៀបធៀបសម្រាប់អំពើបាបដែលពុករលួយ ដែលត្រូវតែលុបបំបាត់ចេញពីសហគមន៍ជំនឿ។</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ប្រភេទអំពើបាប</w:t>
            </w:r>
          </w:p>
        </w:tc>
        <w:tc>
          <w:tcPr>
            <w:tcW w:w="2254" w:type="dxa"/>
          </w:tcPr>
          <w:p w14:paraId="77703DEB" w14:textId="77777777" w:rsidR="003528F9" w:rsidRPr="001C23D1" w:rsidRDefault="003528F9" w:rsidP="00535FAF">
            <w:r>
              <w:t>ពាក្យក្រិក</w:t>
            </w:r>
          </w:p>
        </w:tc>
        <w:tc>
          <w:tcPr>
            <w:tcW w:w="2254" w:type="dxa"/>
          </w:tcPr>
          <w:p w14:paraId="28044EF8" w14:textId="77777777" w:rsidR="003528F9" w:rsidRPr="001C23D1" w:rsidRDefault="003528F9" w:rsidP="00535FAF">
            <w:r>
              <w:t>អត្ថន័យ</w:t>
            </w:r>
          </w:p>
        </w:tc>
        <w:tc>
          <w:tcPr>
            <w:tcW w:w="2254" w:type="dxa"/>
          </w:tcPr>
          <w:p w14:paraId="48563777" w14:textId="77777777" w:rsidR="003528F9" w:rsidRPr="001C23D1" w:rsidRDefault="003528F9" w:rsidP="00535FAF">
            <w:r>
              <w:t>ឯកសារយោង</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អសីលធម៌ផ្លូវភេទ</w:t>
            </w:r>
          </w:p>
        </w:tc>
        <w:tc>
          <w:tcPr>
            <w:tcW w:w="2254" w:type="dxa"/>
          </w:tcPr>
          <w:p w14:paraId="1CFC97FF" w14:textId="77777777" w:rsidR="003528F9" w:rsidRDefault="003528F9" w:rsidP="00535FAF">
            <w:r>
              <w:t>πόρνος (រឿងអាសអាភាស)</w:t>
            </w:r>
          </w:p>
        </w:tc>
        <w:tc>
          <w:tcPr>
            <w:tcW w:w="2254" w:type="dxa"/>
          </w:tcPr>
          <w:p w14:paraId="215FE615" w14:textId="77777777" w:rsidR="003528F9" w:rsidRDefault="003528F9" w:rsidP="00535FAF">
            <w:r>
              <w:t>អ្នកប្រព្រឹត្តអំពើប្រាសចាកសីលធម៌, ស្រីពេស្យាប្រុស</w:t>
            </w:r>
          </w:p>
        </w:tc>
        <w:tc>
          <w:tcPr>
            <w:tcW w:w="2254" w:type="dxa"/>
          </w:tcPr>
          <w:p w14:paraId="770A824D" w14:textId="77777777" w:rsidR="003528F9" w:rsidRDefault="003528F9" w:rsidP="00535FAF">
            <w:r>
              <w:t>កូរិនថូសទី១ ៦:១៥-២០</w:t>
            </w:r>
          </w:p>
        </w:tc>
      </w:tr>
      <w:tr w:rsidR="003528F9" w:rsidRPr="001C23D1" w14:paraId="61B15951" w14:textId="77777777" w:rsidTr="00535FAF">
        <w:tc>
          <w:tcPr>
            <w:tcW w:w="2254" w:type="dxa"/>
          </w:tcPr>
          <w:p w14:paraId="4D1B9675" w14:textId="77777777" w:rsidR="003528F9" w:rsidRDefault="003528F9" w:rsidP="00535FAF">
            <w:r>
              <w:t>លោភលន់/លោភលន់</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ចង់បានច្រើនជាងនេះ ជាពិសេសអ្វីដែលជារបស់អ្នកដទៃ</w:t>
            </w:r>
          </w:p>
        </w:tc>
        <w:tc>
          <w:tcPr>
            <w:tcW w:w="2254" w:type="dxa"/>
          </w:tcPr>
          <w:p w14:paraId="515C6C3E" w14:textId="77777777" w:rsidR="003528F9" w:rsidRDefault="003528F9" w:rsidP="00535FAF">
            <w:r>
              <w:t>លូកា ១២:១៥</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អ្នកគោរពបូជារូបព្រះ</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អ្នកគោរពបូជាព្រះក្លែងក្លាយ</w:t>
            </w:r>
          </w:p>
        </w:tc>
        <w:tc>
          <w:tcPr>
            <w:tcW w:w="2254" w:type="dxa"/>
          </w:tcPr>
          <w:p w14:paraId="42FD30CF" w14:textId="77777777" w:rsidR="003528F9" w:rsidRDefault="003528F9" w:rsidP="00535FAF">
            <w:r>
              <w:t>កូរិនថូសទី១ ១០:១២-២២; កូល៉ុស ៣:៥</w:t>
            </w:r>
          </w:p>
        </w:tc>
      </w:tr>
      <w:tr w:rsidR="003528F9" w:rsidRPr="001C23D1" w14:paraId="65491653" w14:textId="77777777" w:rsidTr="00535FAF">
        <w:tc>
          <w:tcPr>
            <w:tcW w:w="2254" w:type="dxa"/>
          </w:tcPr>
          <w:p w14:paraId="526FC303" w14:textId="77777777" w:rsidR="003528F9" w:rsidRDefault="003528F9" w:rsidP="00535FAF">
            <w:r>
              <w:t>អ្នក​ជេរ​ប្រមាថ</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អ្នករំលោភបំពានដោយពាក្យសំដី</w:t>
            </w:r>
          </w:p>
        </w:tc>
        <w:tc>
          <w:tcPr>
            <w:tcW w:w="2254" w:type="dxa"/>
          </w:tcPr>
          <w:p w14:paraId="2210458E" w14:textId="77777777" w:rsidR="003528F9" w:rsidRDefault="003528F9" w:rsidP="00535FAF">
            <w:r>
              <w:t>យ៉ាកុប ៣:១០; ទំនុកដំកើង ១០១:៥-៧</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អ្នកស្រវឹង</w:t>
            </w:r>
          </w:p>
        </w:tc>
        <w:tc>
          <w:tcPr>
            <w:tcW w:w="2254" w:type="dxa"/>
          </w:tcPr>
          <w:p w14:paraId="1DB58076" w14:textId="77777777" w:rsidR="003528F9" w:rsidRDefault="003528F9" w:rsidP="00535FAF">
            <w:r>
              <w:t>μέθυσος (មេធូសូស)</w:t>
            </w:r>
          </w:p>
        </w:tc>
        <w:tc>
          <w:tcPr>
            <w:tcW w:w="2254" w:type="dxa"/>
          </w:tcPr>
          <w:p w14:paraId="570DE3B1" w14:textId="77777777" w:rsidR="003528F9" w:rsidRDefault="003528F9" w:rsidP="00535FAF">
            <w:r>
              <w:t>ស្រវឹង​ជា​ប្រចាំ</w:t>
            </w:r>
          </w:p>
        </w:tc>
        <w:tc>
          <w:tcPr>
            <w:tcW w:w="2254" w:type="dxa"/>
          </w:tcPr>
          <w:p w14:paraId="4AE4D950" w14:textId="77777777" w:rsidR="003528F9" w:rsidRDefault="003528F9" w:rsidP="00535FAF">
            <w:r>
              <w:t>កូល៉ុស ៣:៥</w:t>
            </w:r>
          </w:p>
        </w:tc>
      </w:tr>
      <w:tr w:rsidR="003528F9" w:rsidRPr="001C23D1" w14:paraId="52070F51" w14:textId="77777777" w:rsidTr="00535FAF">
        <w:tc>
          <w:tcPr>
            <w:tcW w:w="2254" w:type="dxa"/>
          </w:tcPr>
          <w:p w14:paraId="4C2D0AF8" w14:textId="77777777" w:rsidR="003528F9" w:rsidRDefault="003528F9" w:rsidP="00535FAF">
            <w:r>
              <w:t>អ្នកបោកប្រាស់</w:t>
            </w:r>
          </w:p>
        </w:tc>
        <w:tc>
          <w:tcPr>
            <w:tcW w:w="2254" w:type="dxa"/>
          </w:tcPr>
          <w:p w14:paraId="770AA52E" w14:textId="77777777" w:rsidR="003528F9" w:rsidRDefault="003528F9" w:rsidP="00535FAF">
            <w:r>
              <w:t>ἅρπαξ (ហាប៉ាក់ស៍)</w:t>
            </w:r>
          </w:p>
        </w:tc>
        <w:tc>
          <w:tcPr>
            <w:tcW w:w="2254" w:type="dxa"/>
          </w:tcPr>
          <w:p w14:paraId="6E6FD4C9" w14:textId="77777777" w:rsidR="003528F9" w:rsidRDefault="003528F9" w:rsidP="00535FAF">
            <w:r>
              <w:t>អ្នកជំរិតទារប្រាក់, ចោរប្លន់</w:t>
            </w:r>
          </w:p>
        </w:tc>
        <w:tc>
          <w:tcPr>
            <w:tcW w:w="2254" w:type="dxa"/>
          </w:tcPr>
          <w:p w14:paraId="5343259E" w14:textId="77777777" w:rsidR="003528F9" w:rsidRDefault="003528F9" w:rsidP="00535FAF">
            <w:r>
              <w:t>លូកា ១៩:៨-៩</w:t>
            </w:r>
          </w:p>
        </w:tc>
      </w:tr>
    </w:tbl>
    <w:p w14:paraId="73E365FF" w14:textId="77777777" w:rsidR="003528F9" w:rsidRDefault="003528F9" w:rsidP="00A141DC">
      <w:pPr>
        <w:ind w:firstLine="720"/>
      </w:pPr>
      <w:r>
        <w:t>អត្ថាធិប្បាយ៖ អំពើបាបទាំងនេះគឺធ្ងន់ធ្ងរណាស់។ លោកប៉ុលបញ្ជាឱ្យដកចេញពីកណ្តាលព្រះវិហារ។ ការគោរពបូជារូបព្រះសម័យទំនើបអាចរួមបញ្ចូលការផ្តល់អាទិភាពដល់ចំណង់ចំណូលចិត្ត ឬមនុស្សជាជាងព្រះ។ អ្នកជេរប្រមាថ និងជនឆបោកគឺរីករាលដាលនៅក្នុងប្រព័ន្ធផ្សព្វផ្សាយ និងនយោបាយសព្វថ្ងៃនេះ។ ចូលរួមជាមួយពិភពលោក ប៉ុន្តែកុំយកតម្រាប់តាមតម្លៃរបស់វា (កូរិនថូសទី១ ៥)។</w:t>
      </w:r>
    </w:p>
    <w:p w14:paraId="2E4A4A93" w14:textId="77777777" w:rsidR="00A21F8A" w:rsidRPr="00A21F8A" w:rsidRDefault="00A21F8A" w:rsidP="00E10D0A">
      <w:pPr>
        <w:pStyle w:val="Heading2"/>
      </w:pPr>
      <w:r>
        <w:t>តើ​អ្វី​ទៅ​ជា​ឧទាហរណ៍​ល្អ​នៃ​លទ្ធផល​ផ្ទាល់​ខ្លួន​ដែល​មាន​ដំបែ/មិន​មាន​ដំបែ?</w:t>
      </w:r>
    </w:p>
    <w:p w14:paraId="731BACFC" w14:textId="77777777" w:rsidR="00A21F8A" w:rsidRPr="00A21F8A" w:rsidRDefault="00A21F8A" w:rsidP="00A21F8A">
      <w:r>
        <w:t>ការប្រៀបធៀបសូល (មានដំបែ៖ ចុងអំនួត) និងដាវីឌ (គ្មានដំបែ៖ ចិត្តប្រែចិត្ត) ជាឧទាហរណ៍នៃភាពស្មោះត្រង់តាមពេលវេលា។ អត្ថាធិប្បាយ៖ អ្នកទាំងពីរបានទទួលព្រះវិញ្ញាណបរិសុទ្ធ ហើយចាប់ផ្តើមបន្ទាបខ្លួន។ សូលបានក្លាយជាមានអំនួត និងមិនស្តាប់បង្គាប់។ ដាវីឌបានប្រែចិត្តយ៉ាងឆាប់រហ័ស។ ប្រាថ្នាចង់បានដាវីឌ — «មនុស្សតាមចិត្តព្រះ»។ សាស្តា ៧:៨ ពិពណ៌នាអំពីអំពើបាបដ៏អន្ទះសារ និងមោទនភាពរបស់សូល (យញ្ញបូជាដែលគ្មានការអនុញ្ញាត)។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ប្រភេទ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សូល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ដេវីដ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បុព្វកថាស្រដៀងគ្នា</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ការហៅដំបូង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បានជ្រើសរើសដោយព្រះ បានចាក់ប្រេងតាំងដោយសាំយូអែល (សាំយូអែលទី១ ១០:១, ១០, ៥-១៣)។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បាន​ចាក់​ប្រេង​តាំង​ដោយ​សាំយូអែល (សាំយូអែលទី១ ១៦:១៣; សាំយូអែលទី២ ២៣:១-២)។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ទាំង​ជ្រើសរើស​ដោយ​ព្រះ និង​ពោរពេញ​ដោយ​ព្រះវិញ្ញាណ​នៅ​ដើម​ដំបូង។</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ភាពស្មោះត្រង់ដំបូង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បានគោរពប្រតិបត្តិតាមព្រះជាម្ចាស់ដំបូង (សាំយូអែលទី១ ១១:៦-៧)។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ទុកចិត្តលើព្រះជាម្ចាស់ប្រឆាំងនឹងកូលីយ៉ាត (សាំយូអែលទី១ ១៧:៤៥-៤៧)។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ទាំងពីរបានចាប់ផ្តើមដោយការពឹងផ្អែកលើការណែនាំរបស់ព្រះ។</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បទល្មើសធំៗ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១. យញ្ញបូជា​ដែល​គ្មាន​ការអនុញ្ញាត (១សាំយូអែល ១៣:៨-១៤)។</w:t>
            </w:r>
          </w:p>
          <w:p w14:paraId="1AAEBE04" w14:textId="77777777" w:rsidR="007A03D6" w:rsidRDefault="00A21F8A" w:rsidP="00A21F8A">
            <w:r>
              <w:t>2. ការមិនស្តាប់បង្គាប់ និងការលោភលន់នៅក្នុងសង្រ្គាមអាម៉ាលេក (១សាំយូអែល ១៥:១-២៣)។</w:t>
            </w:r>
          </w:p>
          <w:p w14:paraId="1FF16432" w14:textId="77777777" w:rsidR="007A03D6" w:rsidRDefault="00A21F8A" w:rsidP="00A21F8A">
            <w:r>
              <w:t>៣. ការសម្លាប់បូជាចារ្យ (១សាំយូអែល ២២:៦-១៩)។</w:t>
            </w:r>
          </w:p>
          <w:p w14:paraId="073CC462" w14:textId="3CBC540E" w:rsidR="00A21F8A" w:rsidRPr="00A21F8A" w:rsidRDefault="00A21F8A" w:rsidP="00A21F8A">
            <w:r>
              <w:t>៤. មន្តអាគម​អាគម (១សាំយូអែល ២៨:៧-២០)។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១. អំពើ​ផិត​ក្បត់​ជាមួយ​បាតសេបា (សាំយូអែលទី២ ១១:២-៥)។</w:t>
            </w:r>
          </w:p>
          <w:p w14:paraId="6E5D6EEF" w14:textId="77777777" w:rsidR="007A03D6" w:rsidRDefault="00A21F8A" w:rsidP="00A21F8A">
            <w:r>
              <w:t>២. ឃាតកម្ម​លើ​អ៊ូរី (២សាំយូអែល ១១:១៤-១៧)។</w:t>
            </w:r>
          </w:p>
          <w:p w14:paraId="6DE58EC6" w14:textId="77777777" w:rsidR="007A03D6" w:rsidRDefault="00A21F8A" w:rsidP="00A21F8A">
            <w:r>
              <w:t>៣. ធ្វើជំរឿនដោយមោទនភាព (២សាំយូអែល ២៤:១-១០)។</w:t>
            </w:r>
          </w:p>
          <w:p w14:paraId="4146A769" w14:textId="1175C3CF" w:rsidR="00A21F8A" w:rsidRPr="00A21F8A" w:rsidRDefault="00A21F8A" w:rsidP="00A21F8A">
            <w:r>
              <w:t>៤. ពហុពន្ធភាព (២សាំយូអែល ៣:២-៥)។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អ្នក​ទាំង​ពីរ​បាន​ប្រព្រឹត្ត​អំពើ​បាប​យ៉ាង​ធ្ងន់ធ្ងរ​ប្រឆាំង​នឹង​ច្បាប់​របស់​ព្រះ​ជា​អ្នក​ដឹក​នាំ។</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ធម្មជាតិនៃអំពើបាប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ការមិនស្តាប់បង្គាប់, លោភលន់, ឃាតកម្មដែលបង្កឡើងដោយច្រណែន, ការអនុវត្តហាមឃាត់។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តណ្ហា, ឃាតកម្ម, មោទនភាព; ការបរាជ័យខាងសីលធម៌ផ្ទាល់ខ្លួន។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អ្នកទាំងពីរបានបំពានលើបញ្ញត្តិផ្ទាល់ ឬក្រមសីលធម៌របស់ព្រះ។</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ការឆ្លើយតបទៅនឹងអំពើបាប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អំពើបាបដែលត្រូវបានបដិសេធ ឬរាប់ជាសុចរិត គ្មានការប្រែចិត្ត (ឧទាហរណ៍ សាំយូអែលទី១ ១៥:២០-២១)។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បានសារភាព និងប្រែចិត្ត (ឧ. ២សាំយូអែល ១២:១៣, ទំនុកដំកើង ៥១)។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អ្នកទាំងពីរបានប្រឈមមុខនឹងការប្រឈមមុខដ៏ទេវភាព (សាំយូអែល/ណាថាន)។</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ការទំនាក់ទំនងដ៏ទេវភាព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បាត់បង់​ព្រះគុណ​របស់​ព្រះ (សាំយូអែលទី១ ១៥:១១); គ្មាន​ចម្លើយ​តាមរយៈ​ព្យាការី ឬ​យូរីម​ទេ (សាំយូអែលទី១ ២៨:៦)។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រក្សា​ការ​ចូល​ទៅ​ជិត​ព្រះ​តាម​រយៈ​ព្យាការី (ឧ. ណាថាន កាដ) និង​ការ​អធិស្ឋាន។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ដំបូងឡើយ អ្នកទាំងពីរបានឮពីព្រះ ប៉ុន្តែលទ្ធផលខុសគ្នា។</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ផលវិបាក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ត្រូវ​បាន​បដិសេធ​មិន​ឲ្យ​ធ្វើ​ជា​ស្តេច (១សាំយូអែល ១៥:២៣); បាន​ស្លាប់​ក្រោម​ការ​ជំនុំជំរះ (១សាំយូអែល ៣១)។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អត់ទោសប៉ុន្តែត្រូវទទួលទោស (ឧទាហរណ៍ ការស្លាប់របស់កុមារ សាំយូអែលទី២ ១២:១៤); រាជវង្សបានស៊ូទ្រាំ។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អ្នកទាំងពីរបានប្រឈមមុខនឹងការដាក់វិន័យរបស់ព្រះចំពោះអំពើបាបរបស់ពួកគេ។</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លទ្ធផលទំនាក់ទំនង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បាន​កាត់​ផ្តាច់​ជា​អចិន្ត្រៃយ៍; បាន​ងាក​ទៅ​រក​អំពើ​អាបធ្មប់ (១សាំយូអែល ២៨)។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បាន​ស្តារ​ឡើង​វិញ​បន្ទាប់​ពី​ការ​ប្រែចិត្ត; «មនុស្ស​ដែល​ត្រូវ​នឹង​ព្រះហឫទ័យ​ព្រះ» (កិច្ចការ ១៣:២២)។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ទាំងពីរត្រូវបានសាកល្បងដោយអំពើបាប ប៉ុន្តែជំនឿ/ការប្រែចិត្តបានកំណត់វាសនា។</w:t>
            </w:r>
          </w:p>
        </w:tc>
      </w:tr>
    </w:tbl>
    <w:p w14:paraId="69E41D3D" w14:textId="77777777" w:rsidR="00A21F8A" w:rsidRPr="00A21F8A" w:rsidRDefault="00A21F8A" w:rsidP="00A21F8A">
      <w:r>
        <w:t>សម្រង់សម្តី៖</w:t>
      </w:r>
    </w:p>
    <w:p w14:paraId="6F428F3D" w14:textId="77777777" w:rsidR="00A21F8A" w:rsidRPr="00A21F8A" w:rsidRDefault="00A21F8A" w:rsidP="001D7085">
      <w:pPr>
        <w:numPr>
          <w:ilvl w:val="0"/>
          <w:numId w:val="1"/>
        </w:numPr>
      </w:pPr>
      <w:r>
        <w:t>សាស្តា ៧:៨ ESV៖ «ចុងបញ្ចប់នៃរបស់អ្វីមួយ វិសេសជាងការចាប់ផ្តើមរបស់វា ហើយអ្នកដែលមានចិត្តអត់ធ្មត់ ក៏វិសេសជាងអ្នកដែលមានចិត្តឆ្មើងឆ្មៃដែរ»។</w:t>
      </w:r>
    </w:p>
    <w:p w14:paraId="677E0E72" w14:textId="77777777" w:rsidR="00A21F8A" w:rsidRPr="00A21F8A" w:rsidRDefault="00A21F8A" w:rsidP="001D7085">
      <w:pPr>
        <w:numPr>
          <w:ilvl w:val="0"/>
          <w:numId w:val="1"/>
        </w:numPr>
      </w:pPr>
      <w:r>
        <w:t>«វាមិនមែនជារបៀបដែលអ្នកចាប់ផ្តើមនោះទេ ប៉ុន្តែវាជារបៀបដែលអ្នកបញ្ចប់វាទេដែលសំខាន់»។ (George W. Truett គ្រូគង្វាលបាទីស្ទ ១៩២៦)</w:t>
      </w:r>
    </w:p>
    <w:p w14:paraId="4E888D2F" w14:textId="77777777" w:rsidR="00935A36" w:rsidRDefault="00A21F8A" w:rsidP="001D7085">
      <w:pPr>
        <w:numPr>
          <w:ilvl w:val="0"/>
          <w:numId w:val="1"/>
        </w:numPr>
      </w:pPr>
      <w:r>
        <w:t>«វាមិនមែន​ជា​របៀប​ដែល​អ្នក​ចាប់ផ្តើម​ទេ វា​ជា​របៀប​ដែល​អ្នក​បញ្ចប់»។ (ប៉ាត់ រីលី គ្រូបង្វឹក​បាល់បោះ ឆ្នាំ២០០១)</w:t>
      </w:r>
    </w:p>
    <w:p w14:paraId="24336A98" w14:textId="77777777" w:rsidR="009257FF" w:rsidRDefault="009257FF" w:rsidP="009257FF">
      <w:r>
        <w:t>ការប្រៀបធៀបសូល (មានដំបែ៖ ចុងអំនួត) និងដាវីឌ (គ្មានដំបែ៖ ចិត្តដែលប្រែចិត្ត) ជាឧទាហរណ៍នៃភាពស្មោះត្រង់តាមពេលវេលា។</w:t>
      </w:r>
    </w:p>
    <w:p w14:paraId="52ED568B" w14:textId="6FEAF7DA" w:rsidR="009257FF" w:rsidRPr="009257FF" w:rsidRDefault="009257FF" w:rsidP="009257FF">
      <w:r>
        <w:t>អត្ថាធិប្បាយ៖ ទាំងសូល និងដាវីឌ បានចាប់ផ្តើមដំណើររបស់ពួកគេ ដោយបានទទួលព្រះវិញ្ញាណបរិសុទ្ធ និងបង្ហាញពីភាពរាបទាប។ ទោះជាយ៉ាងណាក៏ដោយ រឿងរ៉ាវរបស់សូលត្រូវបានសម្គាល់ដោយការកើនឡើងនៃមោទនភាព និងការមិនស្តាប់បង្គាប់ ចំណែកឯដាវីឌវិញ បានទទួលស្គាល់កំហុសរបស់ខ្លួនយ៉ាងរហ័ស ហើយប្រែចិត្ត។ មេរៀន៖ ខិតខំធ្វើត្រាប់តាមដាវីឌ ដែលជា «បុរសដែលធ្វើតាមព្រះហឫទ័យព្រះ»។</w:t>
      </w:r>
    </w:p>
    <w:p w14:paraId="73121049" w14:textId="77777777" w:rsidR="00A21F8A" w:rsidRPr="00A21F8A" w:rsidRDefault="00A21F8A" w:rsidP="00B4522A">
      <w:pPr>
        <w:pStyle w:val="Heading2"/>
      </w:pPr>
      <w:r>
        <w:t>មានដំបែ ទល់នឹង គ្មានដំបែ</w:t>
      </w:r>
    </w:p>
    <w:p w14:paraId="1707AFB7" w14:textId="77777777" w:rsidR="00A21F8A" w:rsidRPr="00A21F8A" w:rsidRDefault="00A21F8A" w:rsidP="00A21F8A">
      <w:r>
        <w:t>ដំបែតំណាងឱ្យការ «ហើមឡើង» ដោយមោទនភាព (φυσιόω - phusioo: ដើម្បីបំប៉ោង ធ្វើឱ្យមានមោទនភាព)។ ខគម្ពីរសង្កត់ធ្ងន់លើភាពរាបទាប៖</w:t>
      </w:r>
    </w:p>
    <w:p w14:paraId="1CECC83D" w14:textId="77777777" w:rsidR="00A21F8A" w:rsidRPr="00A21F8A" w:rsidRDefault="00A21F8A" w:rsidP="001D7085">
      <w:pPr>
        <w:numPr>
          <w:ilvl w:val="0"/>
          <w:numId w:val="2"/>
        </w:numPr>
      </w:pPr>
      <w:r>
        <w:t>កូរិនថូសទី១ ៤:៦ (NASB)៖ «ដើម្បីកុំឲ្យអ្នកណាម្នាក់ក្នុងចំណោមអ្នករាល់គ្នាមានអំនួត...»</w:t>
      </w:r>
    </w:p>
    <w:p w14:paraId="781DE33B" w14:textId="77777777" w:rsidR="007A03D6" w:rsidRDefault="00A21F8A" w:rsidP="001D7085">
      <w:pPr>
        <w:numPr>
          <w:ilvl w:val="0"/>
          <w:numId w:val="2"/>
        </w:numPr>
      </w:pPr>
      <w:r>
        <w:t>(ខគម្ពីរពេញលេញនៅក្នុង NASB, LSV, NIV ត្រូវបានផ្តល់ជូនជាឯកសារដើមសម្រាប់ការប្រៀបធៀប)។</w:t>
      </w:r>
    </w:p>
    <w:p w14:paraId="1B4956EE" w14:textId="77777777" w:rsidR="00AF607D" w:rsidRDefault="00A21F8A" w:rsidP="001D7085">
      <w:pPr>
        <w:numPr>
          <w:ilvl w:val="0"/>
          <w:numId w:val="2"/>
        </w:numPr>
      </w:pPr>
      <w:r>
        <w:t>នំប៉័ងគ្មានដំបែ (ម៉ាតហ្សា) គឺជានំប៉័ងសំប៉ែត និងរាបទាប។</w:t>
      </w:r>
    </w:p>
    <w:p w14:paraId="42CA8DF3" w14:textId="73082A3D" w:rsidR="00A21F8A" w:rsidRPr="00A21F8A" w:rsidRDefault="00A21F8A" w:rsidP="001D7085">
      <w:pPr>
        <w:numPr>
          <w:ilvl w:val="1"/>
          <w:numId w:val="2"/>
        </w:numPr>
      </w:pPr>
      <w:r>
        <w:t>អត្ថាធិប្បាយ៖ សកម្មភាពនៃដំបែបណ្តាលឱ្យនំប៉័ងហើមឡើង ដែលជានិមិត្តរូបនៃមោទនភាព។ ពាក្យថា &amp;quot;ហើមឡើង&amp;quot; ក្នុងភាសាក្រិចពិពណ៌នាអំពីទាំងពីរ — ចៃដន្យ? កំណែស្តង់ដារតាមព្យញ្ជនៈគូសបញ្ជាក់ពីពាក្យថា &amp;quot;ហើមឡើង&amp;quot;។</w:t>
      </w:r>
    </w:p>
    <w:p w14:paraId="77341BF8" w14:textId="77777777" w:rsidR="00A21F8A" w:rsidRPr="00A21F8A" w:rsidRDefault="00A21F8A" w:rsidP="00B4522A">
      <w:pPr>
        <w:pStyle w:val="Heading2"/>
      </w:pPr>
      <w:r>
        <w:t>នៅជុំវិញបុណ្យរំលង (ការត្រៀមខ្លួន)</w:t>
      </w:r>
    </w:p>
    <w:p w14:paraId="2521E884" w14:textId="77777777" w:rsidR="00A21F8A" w:rsidRPr="00A21F8A" w:rsidRDefault="00A21F8A" w:rsidP="00A21F8A">
      <w:r>
        <w:t>បន្ទាត់ពេលវេលារួមបញ្ចូលគ្នាដែលប្រៀបធៀបការត្រៀមខ្លួនសម្រាប់បុណ្យរំលងជាមួយនឹងព្រឹត្តិការណ៍អាហារពេលល្ងាចចុងក្រោយ។</w:t>
      </w:r>
    </w:p>
    <w:p w14:paraId="20E1C754" w14:textId="77777777" w:rsidR="00A21F8A" w:rsidRPr="00A21F8A" w:rsidRDefault="00A21F8A" w:rsidP="001D7085">
      <w:pPr>
        <w:numPr>
          <w:ilvl w:val="0"/>
          <w:numId w:val="3"/>
        </w:numPr>
      </w:pPr>
      <w:r>
        <w:t>បុណ្យរំលង (ថ្ងៃទី១៣-១៤ ខែណែសាន): ការដកដំបែចេញទាំងស្រុង; កូនចៀមត្រូវបានសម្លាប់ ឈាមនៅលើក្របទ្វារ (និក្ខមនំ ១២:៦-១១,២២; ជនគណនា ៩:១២)។ ការត្រៀមខ្លួន: ក្រវាត់ចង្កេះដោយសេចក្តីពិត (អេភេសូរ ៦:១២-១៥; លូកា ១២:៣៥-៣៧; ពេត្រុសទី១ ១:១៣)។ ការប្រោះឈាម: ចិត្តដែលបានប្រោះស្អាត (ហេព្រើរ ១០:២២; ពេត្រុសទី១ ១:២; វិវរណៈ ៣:២០)។</w:t>
      </w:r>
    </w:p>
    <w:p w14:paraId="10A89DE9" w14:textId="77777777" w:rsidR="00A21F8A" w:rsidRPr="00DD7815" w:rsidRDefault="00A21F8A" w:rsidP="001D7085">
      <w:pPr>
        <w:numPr>
          <w:ilvl w:val="0"/>
          <w:numId w:val="3"/>
        </w:numPr>
      </w:pPr>
      <w:r>
        <w:t>ព្រឹត្តិការណ៍អាហារពេលល្ងាចចុងក្រោយ៖ លាងជើង ព្យាករណ៍ពីការក្បត់; សុន្ទរកថាអំពីការត្រៀមខ្លួន (យ៉ូហាន ១៣-១៧)។ ការបង្រៀនសំខាន់ៗ៖ ទ្រង់ជាផ្លូវ សន្យានៃព្រះវិញ្ញាណបរិសុទ្ធ នៅជាប់នឹងទ្រង់ (ធ្វើតាមបញ្ញត្តិ) ស្រឡាញ់គ្នាទៅវិញទៅមក លោកិយនឹងបៀតបៀនអ្នករាល់គ្នា; ច្រៀងទំនុកតម្កើង និងអធិស្ឋាន។ អត្ថាធិប្បាយ៖ កំណែស្តង់ដារតាមព្យញ្ជនៈប្រើពាក្យ «ក្រវាត់ចង្កេះ» សម្រាប់ការត្រៀមខ្លួន។ ពេត្រុស៖ ក្រវាត់ចង្កេះចិត្តរបស់អ្នក—ចូរមានស្មារតីស្ងប់ស្ងាត់ និងស្មោះត្រង់។ ពួកសាវក៖ ដួងចិត្តដែលប្រោះដោយឈាមដូចជាទ្វារ។ បេះដូង = ទ្វារ យើង = ផ្ទះ (ម៉ាថាយ ១២:៤៣-៤៥)។ ត្រៀមខ្លួនប្រែចិត្ត ទទួលព្រះវិញ្ញាណបរិសុទ្ធដើម្បីជៀសវាងការកាន់កាប់ឡើងវិញដោយអំពើអាក្រក់។ ព្យាករណ៍ពីការក្បត់/ការបដិសេធ សុន្ទរកថាលាគ្នា (ការលួងលោម ផ្លូវទៅកាន់ព្រះវរបិតា ស្ថិតនៅជាប់ សេចក្ដីស្រឡាញ់ ការស្អប់ ទុក្ខព្រួយទៅជាអំណរ ជ័យជំនះ)។ ច្រៀងទំនុកតម្កើងហាលេល (១១៣–១១៨)។ ការអធិស្ឋានរបស់ព្រះយេស៊ូវ៖ ការលើកតម្កើង ការការពារ ការញែកចេញជាបរិសុទ្ធ ឯកភាព។</w:t>
      </w:r>
    </w:p>
    <w:p w14:paraId="3FCC490D" w14:textId="35AD2623" w:rsidR="00DD7815" w:rsidRPr="0048384E" w:rsidRDefault="00982AF5" w:rsidP="0048384E">
      <w:pPr>
        <w:numPr>
          <w:ilvl w:val="0"/>
          <w:numId w:val="3"/>
        </w:numPr>
        <w:rPr>
          <w:lang w:val="x-none"/>
        </w:rPr>
      </w:pPr>
      <w:r>
        <w:t>អត្ថាធិប្បាយសំបុត្រ៖ កូរិនថូសទី១ ១០:១៦-១៨ - តើពែងនៃពរដែលយើងប្រសិទ្ធពរមិនមែនជាការចែករំលែកក្នុងព្រះលោហិតរបស់ព្រះគ្រីស្ទទេឬ? តើនំប៉័ងដែលយើងកាច់មិនមែនជាការចែករំលែកក្នុងរូបកាយរបស់ព្រះគ្រីស្ទទេឬ? ដោយសារមាននំប៉័ងតែមួយ យើងដែលមានគ្នាច្រើនគឺជារូបកាយតែមួយ ព្រោះយើងទាំងអស់គ្នាទទួលទាននំប៉័ងតែមួយ។ សូមក្រឡេកមើលជនជាតិអ៊ីស្រាអែល តើអ្នកដែលបរិភោគយញ្ញបូជាមិនមែនជាអ្នកចូលរួមក្នុងអាសនៈទេឬ?</w:t>
      </w:r>
    </w:p>
    <w:p w14:paraId="426E474B" w14:textId="77777777" w:rsidR="00A21F8A" w:rsidRPr="00A21F8A" w:rsidRDefault="00A21F8A" w:rsidP="00B4522A">
      <w:pPr>
        <w:pStyle w:val="Heading2"/>
      </w:pPr>
      <w:r>
        <w:t>បុណ្យរំលង (ការជំនុំជំរះ)</w:t>
      </w:r>
    </w:p>
    <w:p w14:paraId="1BB1DCB1" w14:textId="77777777" w:rsidR="00A21F8A" w:rsidRPr="00A21F8A" w:rsidRDefault="00A21F8A" w:rsidP="001D7085">
      <w:pPr>
        <w:numPr>
          <w:ilvl w:val="0"/>
          <w:numId w:val="4"/>
        </w:numPr>
      </w:pPr>
      <w:r>
        <w:t>ការជំនុំជំរះបុណ្យរំលង៖ អ្នកបំផ្លាញបានវាយប្រហារកូនច្បង ប៉ុន្តែបានឆ្លងកាត់ផ្ទះដែលមានស្នាមឈាម (និក្ខមនំ ១២:១២-១៤,២៣)។</w:t>
      </w:r>
    </w:p>
    <w:p w14:paraId="116C40FB" w14:textId="77777777" w:rsidR="00A21F8A" w:rsidRPr="00865E59" w:rsidRDefault="00A21F8A" w:rsidP="001D7085">
      <w:pPr>
        <w:numPr>
          <w:ilvl w:val="0"/>
          <w:numId w:val="4"/>
        </w:numPr>
      </w:pPr>
      <w:r>
        <w:t>គម្ពីរសញ្ញាថ្មី៖ ការពិនិត្យខ្លួនឯងនៅក្នុងពិធីសាសនា (កូរិនថូសទី១ ១១:២៥-៣៤)។ ពស់នៅលើបង្គោលជាឈើឆ្កាង (យ៉ូហាន ៣:១៤; ជនគណនា ២១:៥-៩; ពេត្រុសទី១ ២:២៣-២៤)។ ជីវិតអស់កល្បជានិច្ចតាមរយៈការបរិភោគសាច់/ផឹកឈាម (យ៉ូហាន ៦:៥១-៥៦; ម៉ាថាយ ២៦:២៦-២៨)។ ព្រឹត្តិការណ៍នៅលើឈើឆ្កាង៖ ស្រាជូរនៅលើដើមហ៊ីសុប គ្មានឆ្អឹងបាក់ (យ៉ូហាន ១៩:២៨-៣៧)។ អត្ថាធិប្បាយ៖ បើគ្មានឈាមទេ ការជំនុំជំរះនឹងធ្លាក់មក។ អ្នកបំផ្លាញឆ្លងកាត់។ វិនិច្ឆ័យខ្លួនយើងដើម្បីជៀសវាងការជំនុំជំរះលោកិយ - វិន័យមានន័យថាវិនិច្ឆ័យដោយព្រះអម្ចាស់។ ពស់ខាំ = អារក្ស/អំពើបាប; ប្រែចិត្ត/ចងចាំព្រះគ្រីស្ទសម្រាប់ការព្យាបាលខាងវិញ្ញាណ។ យ៉ូហាន ៦៖ ការបរិភោគសាច់/ឈាមសម្រាប់ជីវិតអស់កល្បជានិច្ច ស្ថិតនៅជាប់។ ម៉ាថាយ ២៦៖ ឈាមសម្រាប់ការអភ័យទោសពីអំពើបាប។ សេចក្តីស្លាប់៖ ដើមហ៊ីសុប ឆ្អឹងដែលមិនបាក់បានបំពេញបុណ្យរំលង។ ទឹកពីរូបកាយស្របគ្នានឹងថ្មនៅក្នុងនិក្ខមនំ ១៧ (ព្រះយេស៊ូវជាថ្ម)។ ការក្បត់/ការចាប់ខ្លួន ការសាកល្បង (អាណ/កៃផាស ពីឡាត់/ហេរ៉ូឌ) ដំណើរទៅកាន់ឈើឆ្កាង ការឆ្កាង ព្រឹត្តិការណ៍ (ស្រេកទឹក ស្រាជូរ «ការស្រេចហើយ» ភាពងងឹត រញ្ជួយដី ការសរសើរតម្កើងមេទ័ព ទឹកភ្នែកស្បៃមុខ គ្មានជើងបាក់ ចាក់ចំហៀង—ឈាម/ទឹក) ការបញ្ចុះសព។ ព្រះយេស៊ូវផ្សព្វផ្សាយដល់វិញ្ញាណនៅក្នុងគុក (១ពេត្រុស ៣:១៨-២០)។</w:t>
      </w:r>
    </w:p>
    <w:p w14:paraId="17DCEFB0" w14:textId="719E0AF3" w:rsidR="00865E59" w:rsidRPr="00A21F8A" w:rsidRDefault="00865E59" w:rsidP="00C51CFE">
      <w:pPr>
        <w:numPr>
          <w:ilvl w:val="0"/>
          <w:numId w:val="4"/>
        </w:numPr>
      </w:pPr>
      <w:r>
        <w:t>អត្ថាធិប្បាយសំបុត្រ៖ កូរិនថូសទី១ ១១:២៥-៣៤ - ដូចគ្នាដែរ ទ្រង់ក៏យកពែងមកយកបន្ទាប់ពីអាហារពេលល្ងាច ដោយមានបន្ទូលថា «ពែងនេះជាសញ្ញាថ្មីដែលតាំងនៅក្នុងឈាមរបស់ខ្ញុំ ចូរធ្វើបែបនេះ ដរាបណាអ្នករាល់គ្នាផឹកវា ដើម្បីរំលឹកដល់ខ្ញុំ»។ ដ្បិតដរាបណាអ្នករាល់គ្នាបរិភោគនំប៉័ងនេះ ហើយផឹកពីពែងនោះ អ្នករាល់គ្នាប្រកាសពីការសុគតរបស់ព្រះអម្ចាស់ រហូតដល់ទ្រង់យាងមក។ ដូច្នេះ អ្នកណាដែលបរិភោគនំប៉័ង ឬផឹកពីពែងរបស់ព្រះអម្ចាស់តាមរបៀបមិនសក្តិសម នោះនឹងមានទោសចំពោះរូបកាយ និងព្រះលោហិតរបស់ព្រះអម្ចាស់។ ប៉ុន្តែមនុស្សម្នាក់ត្រូវតែពិនិត្យខ្លួនឯង ហើយដោយធ្វើដូច្នេះ អ្នកនោះត្រូវបរិភោគនំប៉័ង និងផឹកពីពែងនោះ។ ដ្បិតអ្នកណាដែលបរិភោគ និងផឹក អ្នកនោះបរិភោគ និងផឹកដោយទោសចំពោះខ្លួនឯង ប្រសិនបើគាត់មិនស្គាល់រូបកាយនោះឲ្យបានត្រឹមត្រូវ។ ដោយហេតុផលនេះ មនុស្សជាច្រើនក្នុងចំណោមអ្នករាល់គ្នាខ្សោយ និងឈឺ ហើយមានមនុស្សជាច្រើនកំពុងដេកលក់។ ប៉ុន្តែប្រសិនបើយើងវិនិច្ឆ័យខ្លួនឯងដោយត្រឹមត្រូវ យើងនឹងមិនត្រូវបានវិនិច្ឆ័យឡើយ។ ប៉ុន្តែនៅពេលដែលយើងត្រូវបានវិនិច្ឆ័យ ព្រះអម្ចាស់ទ្រង់ប្រដៅយើង ដើម្បីកុំឲ្យយើងត្រូវបានថ្កោលទោសជាមួយលោកីយ៍។ ដូច្នេះ បងប្អូនអើយ កាលណាអ្នករាល់គ្នាមកជួបជុំគ្នាបរិភោគ ចូររង់ចាំគ្នាទៅវិញទៅមក។ បើ​អ្នក​ណា​ឃ្លាន ចូរ​ឲ្យ​អ្នក​នោះ​បរិភោគ​នៅ​ផ្ទះ​ចុះ ដើម្បី​កុំ​ឲ្យ​អ្នក​រាល់​គ្នា​មក​ជួបជុំ​គ្នា​ដើម្បី​វិនិច្ឆ័យ​ទោស​ឡើយ។ ចំពោះ​រឿង​ផ្សេងៗ​ទៀត ខ្ញុំ​នឹង​ណែនាំ​ពេល​ខ្ញុំ​មក​ដល់។</w:t>
      </w:r>
    </w:p>
    <w:p w14:paraId="4BF3476E" w14:textId="77777777" w:rsidR="00A21F8A" w:rsidRPr="00A21F8A" w:rsidRDefault="00A21F8A" w:rsidP="00B4522A">
      <w:pPr>
        <w:pStyle w:val="Heading2"/>
      </w:pPr>
      <w:r>
        <w:t>ទាក់ទងនឹងការជំនុំជម្រះ</w:t>
      </w:r>
    </w:p>
    <w:p w14:paraId="4F082A17" w14:textId="77777777" w:rsidR="00A21F8A" w:rsidRPr="00A21F8A" w:rsidRDefault="00A21F8A" w:rsidP="001D7085">
      <w:pPr>
        <w:numPr>
          <w:ilvl w:val="0"/>
          <w:numId w:val="5"/>
        </w:numPr>
      </w:pPr>
      <w:r>
        <w:t>ព្រះយេស៊ូវជាចៅក្រម (យ៉ូហាន ៥:២២; កូរិនថូសទី២ ៥:៩-១០)។</w:t>
      </w:r>
    </w:p>
    <w:p w14:paraId="0743A593" w14:textId="77777777" w:rsidR="00A21F8A" w:rsidRPr="00A21F8A" w:rsidRDefault="00A21F8A" w:rsidP="001D7085">
      <w:pPr>
        <w:numPr>
          <w:ilvl w:val="0"/>
          <w:numId w:val="5"/>
        </w:numPr>
      </w:pPr>
      <w:r>
        <w:t>កុំ​ធ្វើ​ជា​មនុស្ស​លាក់ពុត (ម៉ាថាយ ៧:១-២; រ៉ូម ២:១-៣; លូកា ៦:៣៧-៣៨)។</w:t>
      </w:r>
    </w:p>
    <w:p w14:paraId="4933BD7C" w14:textId="77777777" w:rsidR="00A21F8A" w:rsidRPr="00A21F8A" w:rsidRDefault="00A21F8A" w:rsidP="001D7085">
      <w:pPr>
        <w:numPr>
          <w:ilvl w:val="0"/>
          <w:numId w:val="5"/>
        </w:numPr>
      </w:pPr>
      <w:r>
        <w:t>កុំ​មើលងាយ/ប្រព្រឹត្ត​ដោយ​ការ​មើលងាយ (រ៉ូម ១៤; កូរិនថូសទី១ ៨:៧-១៣)។</w:t>
      </w:r>
    </w:p>
    <w:p w14:paraId="60F92A04" w14:textId="77777777" w:rsidR="00A21F8A" w:rsidRPr="00A21F8A" w:rsidRDefault="00A21F8A" w:rsidP="001D7085">
      <w:pPr>
        <w:numPr>
          <w:ilvl w:val="0"/>
          <w:numId w:val="5"/>
        </w:numPr>
      </w:pPr>
      <w:r>
        <w:t>រៀន​ពី​ការ​វិនិច្ឆ័យ (ហេព្រើរ ៥:១២-១៤ ដោយ​ការ​អនុវត្ត; សុភាសិត ២:៦-៩ ពី​ព្រះ; សុភាសិត ៣:២១-២៣ ដោយ​ការ​ឧស្សាហ៍​ព្យាយាម; ថែស្សាឡូនីចទី១ ៥:២១-២២ ដោយ​ការ​ពិនិត្យ​មើល; យ៉ូហានទី១ ៤:១-១៣, ២:៣-៦, ៣:២៣-២៤ អំពី​វិញ្ញាណ​ទាំងឡាយ; កូរិនថូសទី១ ២:១៤-១៥ ដោយ​ការ​ពិនិត្យ​ពិច័យ)។</w:t>
      </w:r>
    </w:p>
    <w:p w14:paraId="51CDD1D7" w14:textId="77777777" w:rsidR="00A21F8A" w:rsidRPr="00A21F8A" w:rsidRDefault="00A21F8A" w:rsidP="001D7085">
      <w:pPr>
        <w:numPr>
          <w:ilvl w:val="0"/>
          <w:numId w:val="5"/>
        </w:numPr>
      </w:pPr>
      <w:r>
        <w:t>ការវិនិច្ឆ័យដ៏តឹងរ៉ឹងជាងសម្រាប់គ្រូបង្រៀន (យ៉ាកុប ៣:១; លូកា ១២:៤២-៤៨)។</w:t>
      </w:r>
    </w:p>
    <w:p w14:paraId="74AD2299" w14:textId="77777777" w:rsidR="0048384E" w:rsidRDefault="00A21F8A" w:rsidP="001D7085">
      <w:pPr>
        <w:numPr>
          <w:ilvl w:val="0"/>
          <w:numId w:val="5"/>
        </w:numPr>
      </w:pPr>
      <w:r>
        <w:t>ពួកបរិសុទ្ធវិនិច្ឆ័យពិភពលោក/ទេវតា (១កូរិនថូស ៦:១-៥; ម៉ាថាយ ១៩:២៨; វិវរណៈ ២០:៤)។ ការបង្រៀនរបស់ព្រះយេស៊ូវគឺជាស្តង់ដារ (យ៉ូហាន ១២:៤៧-៤៨)។</w:t>
      </w:r>
    </w:p>
    <w:p w14:paraId="5FF7FEA5" w14:textId="4E9CE940" w:rsidR="00A21F8A" w:rsidRPr="00A21F8A" w:rsidRDefault="00A21F8A" w:rsidP="0048384E">
      <w:pPr>
        <w:numPr>
          <w:ilvl w:val="1"/>
          <w:numId w:val="5"/>
        </w:numPr>
      </w:pPr>
      <w:r>
        <w:t>អត្ថាធិប្បាយ៖ ការយល់ដឹងគឺជាគន្លឹះ (ខគម្ពីរជាច្រើន) — ពីព្រោះពួកបរិសុទ្ធជួយព្រះយេស៊ូវវិនិច្ឆ័យពិភពលោក។ ការបណ្តុះបណ្តាលចាប់ផ្តើមឥឡូវនេះ/ក្រោយពិធីបុណ្យជ្រមុជទឹក។ ឧទាហរណ៍៖ ម៉ូសេបានវិនិច្ឆ័យយ៉ាងតឹងរ៉ឹង (ជនគណនា ២០៖ ម៉ូសេវាយថ្មជំនួសឱ្យការនិយាយ — ត្រូវបានដាក់ទោស មិនបានចូលទៅក្នុងទឹកដីសន្យា)។ ព្រះគម្ពីរសញ្ញាចាស់៖ ចៅក្រមដែលត្រូវបានតែងតាំងបន្ទាប់ពីចូលទៅក្នុងទឹកដីសន្យា (ឧទាហរណ៍ សាំសុន)។ ស្រដៀងគ្នានេះដែរ យើងវិនិច្ឆ័យបន្ទាប់ពីចូលទៅក្នុងស្ថានសួគ៌។</w:t>
      </w:r>
    </w:p>
    <w:p w14:paraId="7E38BB51" w14:textId="77777777" w:rsidR="00A21F8A" w:rsidRPr="00A21F8A" w:rsidRDefault="00A21F8A" w:rsidP="00B4522A">
      <w:pPr>
        <w:pStyle w:val="Heading2"/>
      </w:pPr>
      <w:r>
        <w:t>ក្រោយ​បុណ្យ​រំលង (ការ​រំដោះ)</w:t>
      </w:r>
    </w:p>
    <w:p w14:paraId="61770584" w14:textId="77777777" w:rsidR="00A21F8A" w:rsidRPr="00A21F8A" w:rsidRDefault="00A21F8A" w:rsidP="001D7085">
      <w:pPr>
        <w:numPr>
          <w:ilvl w:val="0"/>
          <w:numId w:val="6"/>
        </w:numPr>
      </w:pPr>
      <w:r>
        <w:t>ក្រោយ​បុណ្យ​រំលង (ថ្ងៃទី ១៥-២១ ខែ​ណែសាន): បុណ្យ​នំបុ័ង​ឥត​ដំបែ​ចាប់ផ្តើម; យញ្ញបូជា​ផ្លែឈើ​ដំបូង (និក្ខមនំ ១២:១៧-២០; លេវីវិន័យ ២៣:១០-១១; និក្ខមនំ ២២:២៩)។ ចេញ​ពី​ស្រុក​អេស៊ីប។</w:t>
      </w:r>
    </w:p>
    <w:p w14:paraId="0B125494" w14:textId="77777777" w:rsidR="00695015" w:rsidRDefault="00A21F8A" w:rsidP="001D7085">
      <w:pPr>
        <w:numPr>
          <w:ilvl w:val="0"/>
          <w:numId w:val="6"/>
        </w:numPr>
      </w:pPr>
      <w:r>
        <w:t>គម្ពីរសញ្ញាថ្មី៖ ការរស់ឡើងវិញជាផលដំបូង (កូរិនថូសទី១ ១៥:២០-២៨)។ បន្សុទ្ធសម្រាប់អំពើល្អ ស្លាប់ចំពោះអំពើបាប រស់នៅចំពោះសេចក្តីសុចរិត (ទីតុស ២:១៣-១៤; ពេត្រុសទី១ ២:២៤; រ៉ូម ៥:១៨-២១)។ ការរស់ឡើងវិញក្នុងអំឡុងពេលនំបុ័ងឥតដំបែ/ផលដំបូង៖ រស់ឡើងវិញនៅថ្ងៃអាទិត្យ (ថ្ងៃបន្ទាប់ពីថ្ងៃសប្ប័ទ) ការលេចមក (ម៉ារី ស្ត្រី អេម៉ោស ក្រុងយេរូសាឡឹម ថូម៉ាស កាលីឡេ ៥០០+) បេសកកម្មដ៏អស្ចារ្យ ការយាងឡើងទៅស្ថានសួគ៌បន្ទាប់ពី ៤០ ថ្ងៃ។</w:t>
      </w:r>
    </w:p>
    <w:p w14:paraId="2E1B72CB" w14:textId="3F6CDC9C" w:rsidR="00A21F8A" w:rsidRPr="00A41577" w:rsidRDefault="00A21F8A" w:rsidP="00695015">
      <w:pPr>
        <w:numPr>
          <w:ilvl w:val="1"/>
          <w:numId w:val="6"/>
        </w:numPr>
      </w:pPr>
      <w:r>
        <w:t>អត្ថាធិប្បាយ៖ ព្រះគ្រីស្ទគឺជានំប៉័ងគ្មានដំបែ/ផ្លែឈើដំបូង—ដែលបានរស់ឡើងវិញក្នុងអំឡុងពេលបុណ្យទាំងនេះ។ យើងគួរតែគ្មានដំបែ។ ទ្រង់បន្សុទ្ធយើងជារាស្ត្ររបស់ទ្រង់សម្រាប់សេចក្តីសុចរិត។</w:t>
      </w:r>
    </w:p>
    <w:p w14:paraId="43183575" w14:textId="0405115A" w:rsidR="00A41577" w:rsidRPr="00A21F8A" w:rsidRDefault="0070773B" w:rsidP="009C7959">
      <w:pPr>
        <w:numPr>
          <w:ilvl w:val="0"/>
          <w:numId w:val="6"/>
        </w:numPr>
      </w:pPr>
      <w:r>
        <w:t>អត្ថាធិប្បាយសំបុត្រ៖ កូរិនថូសទី១ ១៥:២០-២៨ - ប៉ុន្តែការពិតគឺថា ព្រះគ្រីស្ទបានរស់ពីសុគតឡើងវិញ ជាផលដំបូងនៃអស់អ្នកដែលដេកលក់។ ដ្បិតដោយសារមនុស្ស សេចក្តីស្លាប់បានមកដោយសារមនុស្ស នោះការរស់ឡើងវិញនៃមនុស្សស្លាប់ក៏បានមកដោយសារមនុស្សដែរ។ ដ្បិតដូចជាមនុស្សទាំងអស់ស្លាប់នៅក្នុងអ័ដាម ដូច្នេះមនុស្សទាំងអស់នឹងបានរស់ឡើងវិញនៅក្នុងព្រះគ្រីស្ទ។ ប៉ុន្តែម្នាក់ៗតាមលំដាប់រៀងៗខ្លួន៖ ព្រះគ្រីស្ទជាផលដំបូង បន្ទាប់មកអស់អ្នកដែលជារបស់ព្រះគ្រីស្ទនៅពេលទ្រង់យាងមក នោះនឹងដល់ទីបញ្ចប់ នៅពេលដែលទ្រង់ប្រគល់នគរទៅព្រះជាព្រះវរបិតារបស់យើង នៅពេលដែលទ្រង់បានលុបចោលការគ្រប់គ្រង អំណាច និងឫទ្ធានុភាពទាំងអស់។ ដ្បិតទ្រង់ត្រូវតែសោយរាជ្យរហូតដល់ទ្រង់ដាក់ខ្មាំងសត្រូវទាំងអស់របស់ទ្រង់នៅក្រោមព្រះបាទាទ្រង់។ ខ្មាំងសត្រូវចុងក្រោយដែលនឹងត្រូវលុបចោលគឺសេចក្តីស្លាប់។ ដ្បិតទ្រង់បានដាក់អ្វីៗទាំងអស់នៅក្រោមព្រះបាទាទ្រង់។ ប៉ុន្តែនៅពេលដែលទ្រង់មានបន្ទូលថា «អ្វីៗទាំងអស់ត្រូវបានដាក់នៅក្រោមព្រះបាទាទ្រង់» វាច្បាស់ណាស់ថា នេះមិនរាប់បញ្ចូលព្រះវរបិតាដែលបានដាក់អ្វីៗទាំងអស់នៅក្រោមព្រះបាទាទ្រង់ទេ។ កាលណា​គ្រប់​ទាំងអស់​ត្រូវ​បាន​ធ្វើ​ឲ្យ​ចុះចូល​នឹង​ព្រះអង្គ​ហើយ នោះ​ព្រះរាជបុត្រា​ផ្ទាល់​ក៏​នឹង​ត្រូវ​ធ្វើ​ឲ្យ​ចុះចូល​នឹង​ព្រះអង្គ​ដែល​បាន​ធ្វើ​ឲ្យ​គ្រប់​ទាំងអស់​ចុះចូល​នឹង​ព្រះអង្គ​ដែរ ដើម្បី​ឲ្យ​ព្រះជាម្ចាស់​បាន​គង់នៅ​ក្នុង​គ្រប់​ទាំងអស់​ក្នុង​ទាំងអស់។</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ឆាក</w:t>
            </w:r>
          </w:p>
        </w:tc>
        <w:tc>
          <w:tcPr>
            <w:tcW w:w="0" w:type="auto"/>
            <w:vAlign w:val="center"/>
            <w:hideMark/>
          </w:tcPr>
          <w:p w14:paraId="52430510" w14:textId="77777777" w:rsidR="00D649F5" w:rsidRPr="00D649F5" w:rsidRDefault="00D649F5" w:rsidP="00D649F5">
            <w:pPr>
              <w:rPr>
                <w:b/>
                <w:bCs/>
              </w:rPr>
            </w:pPr>
            <w:r>
              <w:t>បុណ្យរំលង (ព្រះគម្ពីរសញ្ញាចាស់)</w:t>
            </w:r>
          </w:p>
        </w:tc>
        <w:tc>
          <w:tcPr>
            <w:tcW w:w="0" w:type="auto"/>
            <w:vAlign w:val="center"/>
            <w:hideMark/>
          </w:tcPr>
          <w:p w14:paraId="7026276D" w14:textId="77777777" w:rsidR="00D649F5" w:rsidRPr="00D649F5" w:rsidRDefault="00D649F5" w:rsidP="00D649F5">
            <w:pPr>
              <w:rPr>
                <w:b/>
                <w:bCs/>
              </w:rPr>
            </w:pPr>
            <w:r>
              <w:t>ពិធីជប់លៀងចុងក្រោយ / ព្រឹត្តិការណ៍ព្រះគម្ពីរសញ្ញាថ្មី</w:t>
            </w:r>
          </w:p>
        </w:tc>
        <w:tc>
          <w:tcPr>
            <w:tcW w:w="0" w:type="auto"/>
            <w:vAlign w:val="center"/>
            <w:hideMark/>
          </w:tcPr>
          <w:p w14:paraId="02C38107" w14:textId="77777777" w:rsidR="00D649F5" w:rsidRPr="00D649F5" w:rsidRDefault="00D649F5" w:rsidP="00D649F5">
            <w:pPr>
              <w:rPr>
                <w:b/>
                <w:bCs/>
              </w:rPr>
            </w:pPr>
            <w:r>
              <w:t>ការបូជាព្រះវិហារបរិសុទ្ធ</w:t>
            </w:r>
          </w:p>
        </w:tc>
        <w:tc>
          <w:tcPr>
            <w:tcW w:w="0" w:type="auto"/>
            <w:vAlign w:val="center"/>
            <w:hideMark/>
          </w:tcPr>
          <w:p w14:paraId="2139A9E9" w14:textId="77777777" w:rsidR="00D649F5" w:rsidRPr="00D649F5" w:rsidRDefault="00D649F5" w:rsidP="00D649F5">
            <w:pPr>
              <w:rPr>
                <w:b/>
                <w:bCs/>
              </w:rPr>
            </w:pPr>
            <w:r>
              <w:t>ឯកសារយោងបន្ថែម</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សម្អាត</w:t>
            </w:r>
          </w:p>
        </w:tc>
        <w:tc>
          <w:tcPr>
            <w:tcW w:w="0" w:type="auto"/>
            <w:vAlign w:val="center"/>
            <w:hideMark/>
          </w:tcPr>
          <w:p w14:paraId="60D08FDE" w14:textId="77777777" w:rsidR="00D649F5" w:rsidRPr="00D649F5" w:rsidRDefault="00D649F5" w:rsidP="00D649F5">
            <w:r>
              <w:t>ថ្ងៃទី១៣ ខែណែសាន និងមុន៖ ការដកដំបែចេញ (និក្ខមនំ ១២:១៥,១៩; ចោទិយកថា ១៦:៤)</w:t>
            </w:r>
          </w:p>
        </w:tc>
        <w:tc>
          <w:tcPr>
            <w:tcW w:w="0" w:type="auto"/>
            <w:vAlign w:val="center"/>
            <w:hideMark/>
          </w:tcPr>
          <w:p w14:paraId="3C2C32AE" w14:textId="77777777" w:rsidR="00D649F5" w:rsidRPr="00D649F5" w:rsidRDefault="00D649F5" w:rsidP="00D649F5">
            <w:r>
              <w:t>មុន​ពេល​អាហារ​ល្ងាច​ចុង​ក្រោយ៖ លាង​ជើង (យ៉ូហាន ១៣:១-២០, ១៥:១-១០); ទាយ​ពី​ការ​ក្បត់ (ម៉ាថាយ ២៦:២១-២៥; ម៉ាកុស ១៤:១៨-២១; លូកា ២២:២១-២៣; យ៉ូហាន ១៣:២១-៣០)</w:t>
            </w:r>
          </w:p>
        </w:tc>
        <w:tc>
          <w:tcPr>
            <w:tcW w:w="0" w:type="auto"/>
            <w:vAlign w:val="center"/>
            <w:hideMark/>
          </w:tcPr>
          <w:p w14:paraId="06A120CB" w14:textId="77777777" w:rsidR="00D649F5" w:rsidRPr="00D649F5" w:rsidRDefault="00D649F5" w:rsidP="00D649F5">
            <w:r>
              <w:t>លាង​ខ្លួន​នៅ​ក្នុង​អាង (និក្ខមនំ ៣០:១៨-២១)</w:t>
            </w:r>
          </w:p>
        </w:tc>
        <w:tc>
          <w:tcPr>
            <w:tcW w:w="0" w:type="auto"/>
            <w:vAlign w:val="center"/>
            <w:hideMark/>
          </w:tcPr>
          <w:p w14:paraId="6E73CE94" w14:textId="77777777" w:rsidR="00D649F5" w:rsidRPr="00D649F5" w:rsidRDefault="00D649F5" w:rsidP="00D649F5">
            <w:r>
              <w:t>ម៉ាថាយ ១៦:៦,១២; លូកា ១២:១; កូរិនថូសទី១ ៥; ម៉ាថាយ ១២:៤៣-៤៥</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ការត្រៀមខ្លួនរួចរាល់</w:t>
            </w:r>
          </w:p>
        </w:tc>
        <w:tc>
          <w:tcPr>
            <w:tcW w:w="0" w:type="auto"/>
            <w:vAlign w:val="center"/>
            <w:hideMark/>
          </w:tcPr>
          <w:p w14:paraId="57EE993A" w14:textId="77777777" w:rsidR="00D649F5" w:rsidRPr="00D649F5" w:rsidRDefault="00D649F5" w:rsidP="00D649F5">
            <w:r>
              <w:t>ថ្ងៃទី ១៤ ខែណែសាន៖ កូនចៀមត្រូវបានសម្លាប់ និងស៊ី ឈាមនៅលើក្របទ្វារ (និក្ខមនំ ១២:៦-១១, ១២:២២; ជនគណនា ៩:១២)</w:t>
            </w:r>
          </w:p>
        </w:tc>
        <w:tc>
          <w:tcPr>
            <w:tcW w:w="0" w:type="auto"/>
            <w:vAlign w:val="center"/>
            <w:hideMark/>
          </w:tcPr>
          <w:p w14:paraId="77791BA3" w14:textId="77777777" w:rsidR="00D649F5" w:rsidRPr="00D649F5" w:rsidRDefault="00D649F5" w:rsidP="00D649F5">
            <w:r>
              <w:t>អំឡុងពេលអាហារពេលល្ងាចចុងក្រោយ៖ ពិធីអាហារពេលល្ងាចរបស់ព្រះអម្ចាស់ត្រូវបានបង្កើតឡើង (ម៉ាថាយ ២៦:២៦-២៩, យ៉ូហាន ៦:៥៣-៥៨); សុន្ទរកថារបស់ព្រះយេស៊ូវ៖ បង្រៀនអំពីការធ្វើជាផ្លូវ សេចក្ដីស្រឡាញ់ ការគោរពប្រតិបត្តិ សន្យាព្រះវិញ្ញាណបរិសុទ្ធ ព្រមានអំពីការបៀតបៀន ច្រៀង អធិស្ឋាន (យ៉ូហាន ១៣-១៧, ម៉ាកុស ១៤:២៦)</w:t>
            </w:r>
          </w:p>
        </w:tc>
        <w:tc>
          <w:tcPr>
            <w:tcW w:w="0" w:type="auto"/>
            <w:vAlign w:val="center"/>
            <w:hideMark/>
          </w:tcPr>
          <w:p w14:paraId="7C2626AF" w14:textId="77777777" w:rsidR="00D649F5" w:rsidRPr="00D649F5" w:rsidRDefault="00D649F5" w:rsidP="00D649F5">
            <w:r>
              <w:t>ការបង្ហាញសត្វ (លេវីវិន័យ ១:៣-៤)</w:t>
            </w:r>
          </w:p>
        </w:tc>
        <w:tc>
          <w:tcPr>
            <w:tcW w:w="0" w:type="auto"/>
            <w:vAlign w:val="center"/>
            <w:hideMark/>
          </w:tcPr>
          <w:p w14:paraId="5EA70C1F" w14:textId="77777777" w:rsidR="00D649F5" w:rsidRPr="00D649F5" w:rsidRDefault="00D649F5" w:rsidP="00D649F5">
            <w:r>
              <w:t>លូកា ១២:៣៥-៣៧ LSV; ពេត្រុសទី១ ១:១៣ LSV; អេភេសូរ ៦:១២-១៥; ហេព្រើរ ១០:២២, ១១:២៨; ពេត្រុសទី១ ១:២; វិវរណៈ ៣:២០</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ការវិនិច្ឆ័យ</w:t>
            </w:r>
          </w:p>
        </w:tc>
        <w:tc>
          <w:tcPr>
            <w:tcW w:w="0" w:type="auto"/>
            <w:vAlign w:val="center"/>
            <w:hideMark/>
          </w:tcPr>
          <w:p w14:paraId="18197024" w14:textId="77777777" w:rsidR="00D649F5" w:rsidRPr="00D649F5" w:rsidRDefault="00D649F5" w:rsidP="00D649F5">
            <w:r>
              <w:t>ថ្ងៃទី ១៤-១៥ ខែណែសាន៖ នាវាពិឃាតវាយប្រហារកូនច្បង រំលងអ្នកដែល «ជ្រើសរើស» (និក្ខមនំ ១២:១២-១៤, ២៣)</w:t>
            </w:r>
          </w:p>
        </w:tc>
        <w:tc>
          <w:tcPr>
            <w:tcW w:w="0" w:type="auto"/>
            <w:vAlign w:val="center"/>
            <w:hideMark/>
          </w:tcPr>
          <w:p w14:paraId="22EFD4C5" w14:textId="77777777" w:rsidR="00D649F5" w:rsidRPr="00D649F5" w:rsidRDefault="00D649F5" w:rsidP="00D649F5">
            <w:r>
              <w:t>ព្រះយេស៊ូវសុគត៖ ការក្បត់ ការឆ្កាង (យ៉ូហាន ១៨-១៩)</w:t>
            </w:r>
          </w:p>
        </w:tc>
        <w:tc>
          <w:tcPr>
            <w:tcW w:w="0" w:type="auto"/>
            <w:vAlign w:val="center"/>
            <w:hideMark/>
          </w:tcPr>
          <w:p w14:paraId="65C24C2D" w14:textId="77777777" w:rsidR="00D649F5" w:rsidRPr="00D649F5" w:rsidRDefault="00D649F5" w:rsidP="00D649F5">
            <w:r>
              <w:t>ការសម្លាប់សត្វ (លេវីវិន័យ ១:៥,១១); ប្រមូល/លាបឈាម (លេវីវិន័យ ១:៥, ៤:៧)</w:t>
            </w:r>
          </w:p>
        </w:tc>
        <w:tc>
          <w:tcPr>
            <w:tcW w:w="0" w:type="auto"/>
            <w:vAlign w:val="center"/>
            <w:hideMark/>
          </w:tcPr>
          <w:p w14:paraId="69F1468B" w14:textId="77777777" w:rsidR="00D649F5" w:rsidRPr="00D649F5" w:rsidRDefault="00D649F5" w:rsidP="00D649F5">
            <w:r>
              <w:t>កូរិនថូសទី១ ១១:២៥-៣៤; យ៉ូហាន ៣:១៤; ពេត្រុសទី១ ២:២៤; កូរិនថូសទី១ ១០:៩; ជនគណនា ២១:៥-៩; យ៉ូហាន ៦:៥១-៥៦; ម៉ាថាយ ២៦:២៦-២៨; កូរិនថូសទី១ ១០:១៦-១៨</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ការរំដោះ</w:t>
            </w:r>
          </w:p>
        </w:tc>
        <w:tc>
          <w:tcPr>
            <w:tcW w:w="0" w:type="auto"/>
            <w:vAlign w:val="center"/>
            <w:hideMark/>
          </w:tcPr>
          <w:p w14:paraId="44418237" w14:textId="77777777" w:rsidR="00D649F5" w:rsidRPr="00D649F5" w:rsidRDefault="00D649F5" w:rsidP="00D649F5">
            <w:r>
              <w:t>ថ្ងៃទី ១៥-២១ ខែណែសាន: និក្ខមនំចាប់ផ្តើម ពិធីបុណ្យផ្លែឈើដំបូង ពិធីបុណ្យនំបុ័ងឥតដំបែ (និក្ខមនំ ១២:១៥-២០; លេវីវិន័យ ២៣:៦-៨)</w:t>
            </w:r>
          </w:p>
        </w:tc>
        <w:tc>
          <w:tcPr>
            <w:tcW w:w="0" w:type="auto"/>
            <w:vAlign w:val="center"/>
            <w:hideMark/>
          </w:tcPr>
          <w:p w14:paraId="202D574B" w14:textId="77777777" w:rsidR="00D649F5" w:rsidRPr="00D649F5" w:rsidRDefault="00D649F5" w:rsidP="00D649F5">
            <w:r>
              <w:t>ព្រះយេស៊ូវ​មាន​ព្រះជន្ម​រស់​ឡើង​វិញ៖ ការ​រស់​ឡើង​វិញ ការ​លេច​មក ការ​ប្រជុំ បេសកកម្ម​ដ៏​អស្ចារ្យ ការ​យាង​ឡើង​ទៅ​ស្ថានសួគ៌ (ម៉ាថាយ ២៨; យ៉ូហាន ២០-២១; លូកា ២៤; កិច្ចការ ១)</w:t>
            </w:r>
          </w:p>
        </w:tc>
        <w:tc>
          <w:tcPr>
            <w:tcW w:w="0" w:type="auto"/>
            <w:vAlign w:val="center"/>
            <w:hideMark/>
          </w:tcPr>
          <w:p w14:paraId="067A98FD" w14:textId="77777777" w:rsidR="00D649F5" w:rsidRPr="00D649F5" w:rsidRDefault="00D649F5" w:rsidP="00D649F5">
            <w:r>
              <w:t>ដុត/ចម្អិន/បរិភោគសត្វ (លេវីវិន័យ ១:៦-៩)</w:t>
            </w:r>
          </w:p>
        </w:tc>
        <w:tc>
          <w:tcPr>
            <w:tcW w:w="0" w:type="auto"/>
            <w:vAlign w:val="center"/>
            <w:hideMark/>
          </w:tcPr>
          <w:p w14:paraId="284BD2FD" w14:textId="77777777" w:rsidR="00D649F5" w:rsidRPr="00D649F5" w:rsidRDefault="00D649F5" w:rsidP="00D649F5">
            <w:r>
              <w:t>កូរិនថូសទី១ ១៥:២០-២៨; ទីតុស ២:១៣-១៤; ពេត្រុសទី១ ២:២៤; រ៉ូម ៥:១៨-២១</w:t>
            </w:r>
          </w:p>
        </w:tc>
      </w:tr>
    </w:tbl>
    <w:p w14:paraId="1573BE2C" w14:textId="77777777" w:rsidR="00381EED" w:rsidRPr="00A21F8A" w:rsidRDefault="00381EED" w:rsidP="00A21F8A"/>
    <w:p w14:paraId="32BBA9F4" w14:textId="77777777" w:rsidR="00A21F8A" w:rsidRPr="00A21F8A" w:rsidRDefault="00A21F8A" w:rsidP="002C3517">
      <w:pPr>
        <w:pStyle w:val="Heading1"/>
      </w:pPr>
      <w:r>
        <w:t>តង្វាយ​នៃ​ព្រះគម្ពីរ​សញ្ញាចាស់</w:t>
      </w:r>
    </w:p>
    <w:p w14:paraId="6473BE05" w14:textId="77777777" w:rsidR="00A21F8A" w:rsidRPr="00A21F8A" w:rsidRDefault="00A21F8A" w:rsidP="00A21F8A">
      <w:r>
        <w:t>ការពិនិត្យមើលដោយសង្ខេបអំពីដង្វាយដែលបានជ្រើសរើស និងទិដ្ឋភាពរួមរបស់វា។ អត្ថាធិប្បាយ៖ ដោយសារអ្នកជាព្រះវិហារ (១កូរិនថូស ៣:១៦; ២កូរិនថូស ៦:១៦) និងជាសង្ឃ/អ្នកថ្វាយ (១ពេត្រុស ២:៥,៩; វិវរណៈ ១:៦; រ៉ូម ១២:១) ជាមួយនឹងសាច់/ឈាមរបស់ព្រះគ្រីស្ទ (ហេព្រើរ ១០:១៩-២០) អ្នកអាចថ្វាយដង្វាយឡើងវិញបាន។ មិនមែនជាកាតព្វកិច្ចទេ—គ្មានបញ្ជាទេ។ ត្រូវផ្សះផ្សា/សម្អាតជាមុនសិន (ម៉ាថាយ ៥:២៣-២៤; ១កូរិនថូស ១១:៣១-៣២)។ ព្រះវិហារចល័តឥឡូវនេះ; មនុស្សបុរាណបានធ្វើដំណើរឆ្ងាយ។ ទំនុកដំកើង ២៧៖ ដាវីឌប្រាថ្នាចង់បានព្រះវិហារនៅក្បែរនោះ—បានឆ្លើយតបនៅក្នុងរូបកាយនៃសេចក្តីសញ្ញាថ្មីថាជាព្រះវិហារ។ ឧទាហរណ៍សមហេតុផល៖ កិច្ចការ ២០:៧-១១ (ប៉ុលកាច់នំប៉័ងពីរដង—អាហារពេលល្ងាច បន្ទាប់មកបន្ទាប់ពីអព្ភូតហេតុ ប្រហែលជាដឹងគុណ)។</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ប្រភេទការផ្តល់ជូន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ឯកសារយោងព្រះគម្ពីរ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ធាតុផ្សំដែលពាក់ព័ន្ធ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គោលបំណង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ទិដ្ឋភាពសហគមន៍</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តង្វាយដុត (អូឡា)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លេវីវិន័យ ១:៣-៩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សត្វ (គោ, ចៀម, ពពែ, បក្សី)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ការប្រោសលោះ, ការឧទ្ទិសដល់ព្រះ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អ្នកថ្វាយដង្វាយ បូជាចារ្យដុត; ហាមបរិភោគដោយអ្នកថ្វាយ</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តង្វាយ​គ្រាប់ធញ្ញជាតិ (មីនហា)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លេវីវិន័យ ២:១-១០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គ្រាប់ធញ្ញជាតិ, ម្សៅ, នំប៉័ងដុត, ប្រេង, អំបិល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ការថ្លែងអំណរគុណ, ការលះបង់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អ្នកថ្វាយយញ្ញបូជាយកមក បូជាចារ្យបរិភោគចំណែក</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សេឡាមីម (ការថ្វាយដង្វាយសន្តិភាព)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លេវីវិន័យ ៣:១-៣; ៧:១១-១៥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សត្វ នំប៉័ងគ្មានដំបែ/នំប៉័ងមានដំបែ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សាមគ្គីភាព ការអរព្រះគុណ ការបំពេញពាក្យសច្ចា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អ្នកថ្វាយយញ្ញបូជា ក្រុមគ្រួសារ និងបូជាចារ្យបរិភោគ</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យញ្ញបូជាលោះបាប (ឆាតត)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លេវីវិន័យ ៤:២៧-៣១; ៦:២៥-៣០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សត្វ (ពពែ ចៀម 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ការប្រោសលោះសម្រាប់អំពើបាបដែលមិនបានគិតទុកជាមុន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អ្នកថ្វាយយញ្ញបូជាយកមក បូជាចារ្យបរិភោគ (បើមិនដុត)</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យញ្ញបូជា​សម្រាប់​ការ​ប្រព្រឹត្ត​ខុស (អាសាម)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លេវីវិន័យ ៥:១៤-១៦; ៧:១-៧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សត្វ (ចៀមឈ្មោល) ការសងប្រាក់វិញ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សំណងសម្រាប់អំពើបាបជាក់លាក់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អ្នកថ្វាយយញ្ញបូជាយកមក បូជាចារ្យបរិភោគ</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នំប៉័ងបង្ហាញ (នំប៉័ងនៃវត្តមាន)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លេវីវិន័យ ២៤:៥-៩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នំប៉័ង ១២ 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ការថ្វាយយញ្ញបូជាជាបន្តបន្ទាប់នៅចំពោះព្រះ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បូជាចារ្យបរិភោគអាហារប្រចាំសប្តាហ៍</w:t>
            </w:r>
          </w:p>
        </w:tc>
      </w:tr>
    </w:tbl>
    <w:p w14:paraId="14BEF537" w14:textId="77777777" w:rsidR="00A21F8A" w:rsidRPr="00A21F8A" w:rsidRDefault="00A21F8A" w:rsidP="009F51B0">
      <w:pPr>
        <w:pStyle w:val="Heading2"/>
      </w:pPr>
      <w:r>
        <w:t>ទំនាក់ទំនង​ព្រះគម្ពីរ​សញ្ញាចាស់​បន្ថែម​ទៀត</w:t>
      </w:r>
    </w:p>
    <w:p w14:paraId="460B0B39" w14:textId="77777777" w:rsidR="00335152" w:rsidRDefault="00A21F8A" w:rsidP="00A21F8A">
      <w:r>
        <w:t>តំណភ្ជាប់រវាងព្រឹត្តិការណ៍នានាក្នុងព្រះគម្ពីរសញ្ញាចាស់ និងពិធីបុណ្យអឺការីស្ទ (ពិធីរួមមូន)។</w:t>
      </w:r>
    </w:p>
    <w:p w14:paraId="7CD1E9E9" w14:textId="13158599" w:rsidR="00A21F8A" w:rsidRPr="00A21F8A" w:rsidRDefault="00A21F8A" w:rsidP="00A21F8A">
      <w:r>
        <w:t>អត្ថាធិប្បាយ៖ ព្រះយេស៊ូវគឺដូចជាម៉ិលគីស្សាដែក (សង្ឃ-ស្តេចដែលមាននំប៉័ង/ស្រាទំពាំងបាយជូរ)។ ម៉ាណា៖ នំប៉័ង/ព្រះបន្ទូលពីស្ថានសួគ៌—បរិភោគជារៀងរាល់ថ្ងៃ។ ទឹកពីថ្ម៖ ព្រះវិញ្ញាណបរិសុទ្ធ/ទឹករស់—ម្តងនៅក្នុងសៀវភៅនិក្ខមនំ ប៉ុន្តែស្របគ្នានឹងការរួបរួមជាញឹកញាប់។</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ឯកសារយោងព្រះគម្ពីរសញ្ញាចាស់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ការពិពណ៌នា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ការតភ្ជាប់ទៅនឹង Eucharist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ខគម្ពីរពាក់ព័ន្ធ</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តង្វាយរបស់ម៉ិលគីស្សាដែក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ម៉ិលគីស្សាដែក​ផ្តល់​នំប៉័ង និង​ស្រា...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នំប៉័ង និងស្រាទំពាំងបាយជូរ តំណាងឱ្យធាតុផ្សំនៃពិធីបុណ្យអឺការី...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លោកុប្បត្តិ ១៤:១៨-២០; ហេព្រើរ ៧:១-១៧; ល។</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បុណ្យរំលង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ជនជាតិអ៊ីស្រាអែលថ្វាយយញ្ញបូជាកូនចៀម...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ពិធី​អឺការី​ក្នុង​ឱកាស​បុណ្យ​រំលង; ព្រះយេស៊ូវ​ជា​កូនចៀម...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និក្ខមនំ ១២:១-២៨; ម៉ាថាយ ២៦:១៧-១៩; ល។</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ម៉ាណានៅទីរហោស្ថាន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ព្រះប្រទាននំម៉ាណា...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ម៉ាណា​តំណាង​ឲ្យ​នំប៉័ង​ពិត​ពី​ស្ថានសួគ៌...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និក្ខមនំ ១៦:៤​-​៣៥; យ៉ូហាន ៦:៣១​-​៣៥; ល។</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ទឹកពីថ្ម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ទឹកពីថ្ម...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ទឹកតំណាងឱ្យស្រាអឺការីសជាភេសជ្ជៈខាងវិញ្ញាណ...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និក្ខមនំ ១៧:១​-​៧; កូរិនថូសទី១ ១០:១-៤; ល។</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នំប៉័ងបង្ហាញ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នំប៉័ងដប់ពីរដុំនៅក្នុងរោងឧបោសថ...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នំប៉័ងបង្ហាញ​ពី​វត្តមាន​របស់​ព្រះ​ក្នុង​ពិធី​អឺការីស្ទ...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និក្ខមនំ ២៥:៣០; ម៉ាថាយ ១២:១-៤; ល។</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ដើមទំពាំងបាយជូរ និងស្រាទំពាំងបាយជូរ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អ៊ីស្រាអែលដូចជាដើមទំពាំងបាយជូរ...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ស្រាទំពាំងបាយជូរជាព្រះលោហិតរបស់ព្រះគ្រីស្ទ ព្រះយេស៊ូវជាដើមទំពាំងបាយជូរពិត...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ទំនុកដំកើង ៨០:៨-១៩; យ៉ូហាន ១៥:១-៥; ល។</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ឈាមនៃសេចក្តីសញ្ញា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ម៉ូសេ​ប្រោះ​ឈាម...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ស្រាអឺការីស្ទ ជាឈាមនៃសេចក្តីសញ្ញាថ្មី...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និក្ខមនំ ២៤:៦-៨; ម៉ាថាយ ២៦:២៨; ល។</w:t>
            </w:r>
          </w:p>
        </w:tc>
      </w:tr>
    </w:tbl>
    <w:p w14:paraId="62D940E9" w14:textId="77777777" w:rsidR="00500723" w:rsidRPr="00500723" w:rsidRDefault="00500723" w:rsidP="00500723"/>
    <w:p w14:paraId="1743C5D9" w14:textId="0B65FE4B" w:rsidR="00A21F8A" w:rsidRPr="00A21F8A" w:rsidRDefault="00A21F8A" w:rsidP="0036686B">
      <w:pPr>
        <w:pStyle w:val="Heading1"/>
      </w:pPr>
      <w:r>
        <w:t>កាលវិភាគជាមួយពិធីបុណ្យ</w:t>
      </w:r>
    </w:p>
    <w:p w14:paraId="1E09E08A" w14:textId="77777777" w:rsidR="00A21F8A" w:rsidRPr="00A21F8A" w:rsidRDefault="00A21F8A" w:rsidP="00A21F8A">
      <w:r>
        <w:t>កាលវិភាគលម្អិតដែលរួមបញ្ចូលព្រឹត្តិការណ៍ និងពិធីបុណ្យជ្វីហ្វ។ អត្ថាធិប្បាយ៖ សម្រាប់ជាឯកសារយោង។</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កាលបរិច្ឆេទ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ព្រឹត្តិការណ៍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បរិបទពិធីបុណ្យ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ឯកសារយោង</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ល្ងាចថ្ងៃទី ១៣/១៤ ខែណែសាន (យប់ថ្ងៃព្រហស្បតិ៍)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អាហារពេលល្ងាចចុងក្រោយ, ការក្បត់, ការចាប់ខ្លួន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ការដកដំបែចេញរួចរាល់; ការរៀបចំបុណ្យរំលង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ម៉ាថាយ ២៦:១៧-៥៦; ល។</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ថ្ងៃទី ១៤ ខែណែសាន (ថ្ងៃសុក្រ)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ការសាកល្បង, ការឆ្កាង, ការបញ្ចុះសព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បុណ្យរំលង៖ កូនចៀមត្រូវបានសម្លាប់ ព្រះយេស៊ូវជាកូនចៀម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ម៉ាថាយ ២៧:១-៦០; ល។</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ថ្ងៃទី ១៥ ខែណែសាន (យប់ថ្ងៃសុក្រ - ថ្ងៃសៅរ៍)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នៅក្នុងផ្នូរ ការសម្រាកនៅថ្ងៃឈប់សម្រាក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ពិធីបុណ្យនំបុ័ងឥតដំបែ៖ ថ្ងៃដំបូង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ម៉ាថាយ ២៧:៦២-៦៦; ល។</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ថ្ងៃទី ១៦ ខែណែសាន (យប់ថ្ងៃសៅរ៍)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នៅក្នុងផ្នូរ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ពិធីបុណ្យនំបុ័ងឥតដំបែ៖ ថ្ងៃទីពីរ; ផ្លែឈើដំបូង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ពេត្រុសទី១ ៣:១៨-២០; អេភេសូរ ៤:៨-១០</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ថ្ងៃទី ១៦/១៧ ខែណែសាន (ព្រឹកថ្ងៃអាទិត្យ)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ការរស់ឡើងវិញ, ផ្នូរទទេ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បុណ្យនំបុ័ងឥតដំបែ (ថ្ងៃទី 3); ផ្លែឈើដំបូង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ម៉ាថាយ ២៨:១-១០; ល។</w:t>
            </w:r>
          </w:p>
        </w:tc>
      </w:tr>
    </w:tbl>
    <w:p w14:paraId="1DF7AB7B" w14:textId="26CA030E" w:rsidR="00A21F8A" w:rsidRDefault="00A21F8A" w:rsidP="0036686B">
      <w:pPr>
        <w:pStyle w:val="Heading1"/>
      </w:pPr>
      <w:r>
        <w:t>ភស្តុតាងនៃការរួបរួមនៅឆ្នាំ 230 គ.ស. (រូបភាពម៉ូសាអ៊ីកមេគីដូ)</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ផ្ទាំង​គំនូរ​ព្រះវិហារ​គ្រិស្ត​ដំបូង​គេ​ដែល​គេ​ស្គាល់ (ប្រហែល​ឆ្នាំ 230 គ.ស. មេគីដូ អ៊ីស្រាអែល) ពណ៌នា​អំពី​តុ​សម្រាប់​ពិធី​បុណ្យ​រំលឹក/ពិធី​រំលឹក។ សិលាចារឹក៖</w:t>
      </w:r>
    </w:p>
    <w:p w14:paraId="0DEE27DC" w14:textId="77777777" w:rsidR="00A21F8A" w:rsidRPr="00A21F8A" w:rsidRDefault="00A21F8A" w:rsidP="001D7085">
      <w:pPr>
        <w:numPr>
          <w:ilvl w:val="0"/>
          <w:numId w:val="7"/>
        </w:numPr>
      </w:pPr>
      <w:r>
        <w:t>«អាកេបតូស ជាមិត្តរបស់ព្រះ បានថ្វាយតុនេះដល់ព្រះយេស៊ូវគ្រីស្ទ (សម្រាប់) ការរំលឹក»។</w:t>
      </w:r>
    </w:p>
    <w:p w14:paraId="047BCA1D" w14:textId="77777777" w:rsidR="00A21F8A" w:rsidRPr="00A21F8A" w:rsidRDefault="00A21F8A" w:rsidP="001D7085">
      <w:pPr>
        <w:numPr>
          <w:ilvl w:val="0"/>
          <w:numId w:val="7"/>
        </w:numPr>
      </w:pPr>
      <w:r>
        <w:t>«លោក Gaianos ដែលត្រូវបានគេហៅថា Porphyry ជាមេទ័ព ជាប្អូនប្រុសរបស់យើង ដោយមានបំណងចង់ធ្វើដូច្នេះយ៉ាងខ្លាំង បានបញ្ជាឱ្យចារឹករូបចម្លាក់នេះ។ លោក Brutus បានធ្វើការងារនេះ»។</w:t>
      </w:r>
    </w:p>
    <w:p w14:paraId="1C056DF0" w14:textId="77777777" w:rsidR="00A21F8A" w:rsidRPr="00A21F8A" w:rsidRDefault="00A21F8A" w:rsidP="001D7085">
      <w:pPr>
        <w:numPr>
          <w:ilvl w:val="0"/>
          <w:numId w:val="7"/>
        </w:numPr>
      </w:pPr>
      <w:r>
        <w:t>«ចូរចងចាំ ព្រីមីឡា និង ស៊ីរីយ៉ាកា និង ដូរ៉ូធា ហើយលើសពីនេះទៅទៀត ចូរចងចាំ គ្រីស្ទី»។</w:t>
      </w:r>
    </w:p>
    <w:p w14:paraId="17575AE5" w14:textId="6062EAA3" w:rsidR="00A21F8A" w:rsidRPr="00A21F8A" w:rsidRDefault="00A21F8A" w:rsidP="00A21F8A">
      <w:r>
        <w:t>អត្ថាធិប្បាយ៖ «អគារព្រះវិហារ» ដំបូងបំផុត។ និមិត្តរូបត្រី (គ្រិស្តសាសនាដំបូង)។ បញ្ជាដោយមេទ័ព គ្រប់គ្រងដោយស្ត្រី។</w:t>
      </w:r>
    </w:p>
    <w:p w14:paraId="6D676974" w14:textId="77777777" w:rsidR="00A21F8A" w:rsidRPr="00A21F8A" w:rsidRDefault="00A21F8A" w:rsidP="00706DD1">
      <w:pPr>
        <w:pStyle w:val="Heading1"/>
      </w:pPr>
      <w:r>
        <w:t>គំនិតបញ្ចប់</w:t>
      </w:r>
    </w:p>
    <w:p w14:paraId="6AC50F23" w14:textId="77777777" w:rsidR="007A03D6" w:rsidRDefault="00A21F8A" w:rsidP="00A21F8A">
      <w:r>
        <w:t>អេសាយ ៥៥:៨-៩</w:t>
      </w:r>
    </w:p>
    <w:p w14:paraId="33457CC7" w14:textId="2DA33F6D" w:rsidR="00A21F8A" w:rsidRPr="00A21F8A" w:rsidRDefault="00A21F8A" w:rsidP="00A21F8A">
      <w:r>
        <w:t>ដ្បិត​គំនិត​របស់​យើង​មិន​មែន​ជា​គំនិត​របស់​អ្នក​រាល់​គ្នា​ទេ ហើយ​ផ្លូវ​របស់​អ្នក​រាល់​គ្នា​ក៏​មិន​មែន​ជា​ផ្លូវ​របស់​យើង​ដែរ នេះ​ជា​ព្រះបន្ទូល​របស់​ព្រះអម្ចាស់។ ដ្បិត​ដូច​ជា​ផ្ទៃ​មេឃ​ខ្ពស់​ជាង​ផែនដី​យ៉ាង​ណា ផ្លូវ​របស់​យើង​ខ្ពស់​ជាង​ផ្លូវ​របស់​អ្នក​រាល់​គ្នា ហើយ​គំនិត​របស់​យើង​ក៏​ខ្ពស់​ជាង​គំនិត​របស់​អ្នក​រាល់​គ្នា​យ៉ាង​នោះ​ដែរ។</w:t>
      </w:r>
    </w:p>
    <w:p w14:paraId="26A283C6" w14:textId="77777777" w:rsidR="007A03D6" w:rsidRDefault="00A21F8A" w:rsidP="00A21F8A">
      <w:r>
        <w:t>សុភាសិត ៣:៥-៦</w:t>
      </w:r>
    </w:p>
    <w:p w14:paraId="0BD0BF07" w14:textId="24E2AA0D" w:rsidR="00A21F8A" w:rsidRPr="00A21F8A" w:rsidRDefault="00A21F8A" w:rsidP="00A21F8A">
      <w:r>
        <w:t>ចូរ​ទុក​ចិត្ត​លើ​ព្រះអម្ចាស់​ឲ្យ​អស់​ពី​ចិត្ត ហើយ​កុំ​ពឹង​ផ្អែក​លើ​ការ​យល់​ដឹង​របស់​ខ្លួន​ឡើយ។ ចូរ​ទទួល​ស្គាល់​ព្រះអង្គ​នៅ​គ្រប់​ទាំង​ផ្លូវ​របស់​អ្នក នោះ​ព្រះអង្គ​នឹង​តម្រង់​ផ្លូវ​របស់​អ្នក។</w:t>
      </w:r>
    </w:p>
    <w:p w14:paraId="61524782" w14:textId="77777777" w:rsidR="00A21F8A" w:rsidRPr="00A21F8A" w:rsidRDefault="00A21F8A" w:rsidP="00CB4385">
      <w:pPr>
        <w:pStyle w:val="Heading2"/>
      </w:pPr>
      <w:r>
        <w:t>សេចក្តីសង្ខេប</w:t>
      </w:r>
    </w:p>
    <w:p w14:paraId="2C8E36EC" w14:textId="77777777" w:rsidR="00A21F8A" w:rsidRPr="00A21F8A" w:rsidRDefault="00A21F8A" w:rsidP="001D7085">
      <w:pPr>
        <w:numPr>
          <w:ilvl w:val="0"/>
          <w:numId w:val="8"/>
        </w:numPr>
      </w:pPr>
      <w:r>
        <w:t>បុណ្យរំលង និង​យញ្ញបូជា​នៅ​ព្រះវិហារ ជា​មុន​ពិធី​អាហារ​ល្ងាច​របស់​ព្រះអម្ចាស់ ហៅ​ថា​ពិធី​រួបរួម។</w:t>
      </w:r>
    </w:p>
    <w:p w14:paraId="66DDB667" w14:textId="77777777" w:rsidR="00A21F8A" w:rsidRPr="00A21F8A" w:rsidRDefault="00A21F8A" w:rsidP="001D7085">
      <w:pPr>
        <w:numPr>
          <w:ilvl w:val="0"/>
          <w:numId w:val="8"/>
        </w:numPr>
      </w:pPr>
      <w:r>
        <w:t>ការយល់ដឹងអំពីបុណ្យរំលង និងការបូជានៅព្រះវិហារបរិសុទ្ធ បង្កើនការយល់ដឹងរបស់យើងអំពីពិធីអាហារល្ងាចរបស់ព្រះអម្ចាស់ និងមូលហេតុដែលវាសំខាន់។</w:t>
      </w:r>
    </w:p>
    <w:p w14:paraId="65EFB1C6" w14:textId="77777777" w:rsidR="00A21F8A" w:rsidRPr="00A21F8A" w:rsidRDefault="00A21F8A" w:rsidP="00CB4385">
      <w:pPr>
        <w:pStyle w:val="Heading2"/>
      </w:pPr>
      <w:r>
        <w:t>សេចក្តីបញ្ចប់</w:t>
      </w:r>
    </w:p>
    <w:p w14:paraId="548B3BAE" w14:textId="77777777" w:rsidR="007A03D6" w:rsidRDefault="00A21F8A" w:rsidP="00A21F8A">
      <w:r>
        <w:t>ម៉ាថាយ ៥:៨</w:t>
      </w:r>
    </w:p>
    <w:p w14:paraId="3783EB1F" w14:textId="43A60E9B" w:rsidR="00A21F8A" w:rsidRPr="00A21F8A" w:rsidRDefault="00A21F8A" w:rsidP="00A21F8A">
      <w:r>
        <w:t>«មានពរហើយ អ្នកណាដែលមានចិត្តបរិសុទ្ធ ដ្បិតពួកគេនឹងបានឃើញព្រះ»។</w:t>
      </w:r>
    </w:p>
    <w:p w14:paraId="272433D8" w14:textId="77777777" w:rsidR="001C23D1" w:rsidRDefault="00A21F8A" w:rsidP="00A21F8A">
      <w:pPr>
        <w:rPr>
          <w:i/>
          <w:iCs/>
        </w:rPr>
      </w:pPr>
      <w:r>
        <w:t>អត្ថាធិប្បាយ (រឿងពីកំណត់ចំណាំ): ខ្ញុំស្គាល់បុរសម្នាក់ដែលបន្ទាប់ពីពិធីបុណ្យជ្រមុជទឹក គាត់បានធ្លាក់ចេញ ប៉ុន្តែបានត្រឡប់មកវិញដើម្បីស្វែងរកការប្រែចិត្តកាន់តែស៊ីជម្រៅ។ ដោយដឹងគុណចំពោះការអធិស្ឋានដែលបានទទួលចម្លើយ គាត់បានឆ្ងល់ពីរបៀបធ្វើ «បន្ថែមមួយម៉ាយ» លើសពីការអធិស្ឋាន និងការអានព្រះគម្ពីរ។ ដោយបានបំផុសគំនិតដោយគ្រិស្តបរិស័ទដើមដំបូងដែលបានកាច់នំប៉័ងជារៀងរាល់ថ្ងៃ គាត់បានឆ្លុះបញ្ចាំងពីអំពើបាបប្រចាំថ្ងៃ (យោងតាមម៉ាថាយ ៥:២៣-២៤; ១កូរិនថូស ១១:៣១-៣២) បានប្រែចិត្ត បន្ទាប់មកបានយកនំប៉័ង/ស្រាជារៀងរាល់យប់។ គួរឱ្យភ្ញាក់ផ្អើល គាត់បានចាប់ផ្តើមសុបិន — បន្ទាប់ពីជាង ៣០ ឆ្នាំដោយគ្មាន — សារនៃវិន័យ និងការណែនាំ (ទំនុកដំកើង ២៣: ដំបង/ដំបង)។ គាត់បន្តដោយឧស្សាហ៍ព្យាយាម។ សង្ឃឹម: ទស្សនិកជនជួបប្រទះទំនាក់ទំនងនេះ។ យ៉ាកុប ៤:៨: ចូលទៅជិតព្រះ ទ្រង់ចូលទៅជិតអ្នក។</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