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ကွန်မန်ဒိုပွဲတော်ကို နားလည်ခြင်း- ပြည့်စုံသောလမ်းညွှန်ချက်</w:t>
      </w:r>
    </w:p>
    <w:p w14:paraId="6BD17395" w14:textId="77777777" w:rsidR="003528F9" w:rsidRDefault="003528F9" w:rsidP="003528F9">
      <w:pPr>
        <w:pStyle w:val="Subtitle"/>
      </w:pPr>
      <w:r>
        <w:t>သခင့်ညစာစားပွဲ၏ ဇာစ်မြစ်၊ အလေ့အကျင့်များနှင့် နက်နဲသော အဓိပ္ပာယ်ကို စူးစမ်းလေ့လာခြင်း</w:t>
      </w:r>
    </w:p>
    <w:p w14:paraId="5D4C1C27" w14:textId="77777777" w:rsidR="003528F9" w:rsidRDefault="003528F9" w:rsidP="003528F9">
      <w:pPr>
        <w:pStyle w:val="Heading2"/>
      </w:pPr>
      <w:r>
        <w:t>အစီအစဉ်</w:t>
      </w:r>
    </w:p>
    <w:p w14:paraId="4BE0FC47" w14:textId="77777777" w:rsidR="003528F9" w:rsidRDefault="003528F9" w:rsidP="003528F9">
      <w:r>
        <w:t>ဤတင်ဆက်မှုသည် အောက်ပါ အဓိကအကြောင်းအရာများကို သင့်အား လမ်းညွှန်ပေးပါမည်။</w:t>
      </w:r>
    </w:p>
    <w:p w14:paraId="113B1027" w14:textId="77777777" w:rsidR="003528F9" w:rsidRDefault="003528F9" w:rsidP="001D7085">
      <w:pPr>
        <w:pStyle w:val="ListParagraph"/>
        <w:numPr>
          <w:ilvl w:val="0"/>
          <w:numId w:val="9"/>
        </w:numPr>
      </w:pPr>
      <w:r>
        <w:t>သင်းအုပ်ဆရာအဖြစ် အဓိပ္ပာယ်ဖွင့်ဆိုခြင်း</w:t>
      </w:r>
    </w:p>
    <w:p w14:paraId="21E77246" w14:textId="77777777" w:rsidR="003528F9" w:rsidRDefault="003528F9" w:rsidP="001D7085">
      <w:pPr>
        <w:pStyle w:val="ListParagraph"/>
        <w:numPr>
          <w:ilvl w:val="0"/>
          <w:numId w:val="9"/>
        </w:numPr>
      </w:pPr>
      <w:r>
        <w:t>ပသခါပွဲ- ဇာတ်လမ်းနှင့် အရေးပါမှု</w:t>
      </w:r>
    </w:p>
    <w:p w14:paraId="4717B38F" w14:textId="77777777" w:rsidR="003528F9" w:rsidRDefault="003528F9" w:rsidP="001D7085">
      <w:pPr>
        <w:pStyle w:val="ListParagraph"/>
        <w:numPr>
          <w:ilvl w:val="0"/>
          <w:numId w:val="9"/>
        </w:numPr>
      </w:pPr>
      <w:r>
        <w:t>ယေရှု၏ နောက်ဆုံးညစာစားပွဲ- ဇာတ်ကြောင်းနှင့် အကျိုးသက်ရောက်မှုများ</w:t>
      </w:r>
    </w:p>
    <w:p w14:paraId="73503D67" w14:textId="77777777" w:rsidR="003528F9" w:rsidRDefault="003528F9" w:rsidP="001D7085">
      <w:pPr>
        <w:pStyle w:val="ListParagraph"/>
        <w:numPr>
          <w:ilvl w:val="0"/>
          <w:numId w:val="9"/>
        </w:numPr>
      </w:pPr>
      <w:r>
        <w:t>ပသခါပွဲနှင့် ပွဲတော်မင်္ဂလာကြား ဆက်နွယ်မှု</w:t>
      </w:r>
    </w:p>
    <w:p w14:paraId="68508B0E" w14:textId="77777777" w:rsidR="003528F9" w:rsidRDefault="003528F9" w:rsidP="001D7085">
      <w:pPr>
        <w:pStyle w:val="ListParagraph"/>
        <w:numPr>
          <w:ilvl w:val="0"/>
          <w:numId w:val="9"/>
        </w:numPr>
      </w:pPr>
      <w:r>
        <w:t>ဗိမာန်တော်ယဇ်ပူဇော်ခြင်းအကြောင်း အကျဉ်းချုပ်လေ့လာခြင်း</w:t>
      </w:r>
    </w:p>
    <w:p w14:paraId="74F394FD" w14:textId="77777777" w:rsidR="003528F9" w:rsidRDefault="003528F9" w:rsidP="003528F9">
      <w:r>
        <w:t>မှတ်ချက်- လုပ်ငန်းစဉ်ကို နားလည်မှုတည်ဆောက်ရန် တစ်ဆင့်ပြီးတစ်ဆင့် ဒီဇိုင်းထုတ်ထားပြီး၊ ဓမ္မဟောင်းကျမ်းထုံးတမ်းစဉ်လာများကို ဓမ္မသစ်ကျမ်းအလေ့အကျင့်များတွင် မည်သို့ညွှန်ပြပြီး ပြည့်စုံစေသည်ကို ပြသထားသည်။</w:t>
      </w:r>
    </w:p>
    <w:p w14:paraId="3FA7A63F" w14:textId="77777777" w:rsidR="003528F9" w:rsidRDefault="003528F9" w:rsidP="003528F9">
      <w:pPr>
        <w:pStyle w:val="Heading2"/>
      </w:pPr>
      <w:r>
        <w:t>မိတ်ဆက်</w:t>
      </w:r>
    </w:p>
    <w:p w14:paraId="1DA18DF0" w14:textId="77777777" w:rsidR="003528F9" w:rsidRDefault="003528F9" w:rsidP="003528F9">
      <w:r>
        <w:t>ဆာလံကျမ်း ၁၀၅:၃-၄</w:t>
      </w:r>
    </w:p>
    <w:p w14:paraId="59CEFBDD" w14:textId="77777777" w:rsidR="003528F9" w:rsidRDefault="003528F9" w:rsidP="003528F9">
      <w:r>
        <w:t>“သန့်ရှင်းသောနာမတော်၌ ဝါကြွားကြလော့။ ထာဝရဘုရားကို ရှာသောသူတို့၏ စိတ်နှလုံးသည် ဝမ်းမြောက်ကြစေ။ ထာဝရဘုရားနှင့် တန်ခိုးတော်ကို ရှာကြလော့။ မျက်နှာတော်ကို အစဉ်မပြတ် ရှာကြလော့။”</w:t>
      </w:r>
    </w:p>
    <w:p w14:paraId="74A138A8" w14:textId="77777777" w:rsidR="003528F9" w:rsidRDefault="003528F9" w:rsidP="003528F9">
      <w:r>
        <w:t>“အဆက်မပြတ်” ကို အလေးပေးခြင်း- နောက်လိုက်များအနေဖြင့် ကျွန်ုပ်တို့၏ ဘုရားသခင်ကို လိုက်စားခြင်းသည် နှစ်ခြင်းခံခြင်းဖြင့် ပြီးဆုံးသွားခြင်းမဟုတ်ပါ။ ဤအခန်းငယ်သည် တစ်ကြိမ်တည်းသော အဖြစ်အပျက်မဟုတ်ဘဲ ဘုရားသခင်၏ ရှေ့မှောက်တော်နှင့် အစွမ်းသတ္တိကို ရှာဖွေရန် တစ်သက်တာခရီးကို အားပေးသည်။</w:t>
      </w:r>
    </w:p>
    <w:p w14:paraId="68076A08" w14:textId="77777777" w:rsidR="003528F9" w:rsidRDefault="003528F9" w:rsidP="00ED645D">
      <w:pPr>
        <w:pStyle w:val="Heading1"/>
      </w:pPr>
      <w:r>
        <w:t>ကွန်မန်နီယံဆိုတာ ဘာလဲ။</w:t>
      </w:r>
    </w:p>
    <w:p w14:paraId="7F7BAF69" w14:textId="77777777" w:rsidR="003528F9" w:rsidRDefault="003528F9" w:rsidP="003528F9">
      <w:r>
        <w:t>ပွဲတော်မင်္ဂလာ - သခင့်ညစာစားပွဲ၊ မုန့်ကိုချိုးဖဲ့ခြင်း၊ မေတ္တာပွဲတော် သို့မဟုတ် ယူကရစ်ပွဲတော်ဟုလည်း လူသိများသည် - သည် ယေရှု၏ယဇ်ပူဇော်ခြင်းကို အောက်မေ့သတိရသည့် သန့်ရှင်းသောခရစ်ယာန်အလေ့အကျင့်တစ်ခုဖြစ်သည်။ ထုံးတမ်းစဉ်လာတွင် မုန့် (ကိုယ်တော်၏ခန္ဓာကိုယ်ကိုကိုယ်စားပြုသည်) နှင့် ဝိုင် (ကိုယ်တော်၏အသွေးကိုကိုယ်စားပြုသည်) တို့ပါဝင်သည်။ သမ္မာကျမ်းစာတွင် ၎င်းကို ညစာ သို့မဟုတ် ညနေစာအဖြစ် ဖော်ပြထားသော်လည်း နေ့စဉ် သို့မဟုတ် သီးသန့်ညနေခင်းပွဲတော်အဖြစ် သတ်မှတ်ထားခြင်းမဟုတ်ပါ။ အစောပိုင်းခရစ်ယာန်ထုံးတမ်းစဉ်လာတွင် ဤအစားအစာများကို ပေါင်းသင်းဆက်ဆံခြင်းနှင့် အောက်မေ့ခြင်းအတွက် အသုံးပြုခဲ့ကြသည်။</w:t>
      </w:r>
    </w:p>
    <w:p w14:paraId="47054EAC" w14:textId="77777777" w:rsidR="003528F9" w:rsidRDefault="003528F9" w:rsidP="00A141DC">
      <w:pPr>
        <w:ind w:firstLine="720"/>
      </w:pPr>
      <w:r>
        <w:t>မှတ်ချက်- “ညစာ” ဟူသော ဝေါဟာရသည် ညနေစာစားပွဲကို ရည်ညွှန်းသော်လည်း ညနေခင်း သို့မဟုတ် နေ့စဉ်သာ မုန့်ကိုဖဲ့ရန် တင်းကျပ်သော စည်းမျဉ်းမဟုတ်ပါ။ ရှေးခရစ်ယာန်များသည် မကြာခဏစုဝေးခြင်းဖြင့် အထူးသဖြင့် ညနေခင်းများတွင် (ဟေဗြဲ ၁၀:၂၅ ကိုကြည့်ပါ) စံနမူနာပြခဲ့ကြပြီး၊ ၎င်းသည် မိတ်သဟာယဖွဲ့မှုနှင့် ဝိညာဉ်ရေးရာ အားပေးမှုအတွက် ကျွန်ုပ်တို့ အတုယူနိုင်သော အလေ့အကျင့်တစ်ခုဖြစ်သည်။</w:t>
      </w:r>
    </w:p>
    <w:p w14:paraId="31A7FC52" w14:textId="77777777" w:rsidR="003528F9" w:rsidRDefault="003528F9" w:rsidP="003528F9">
      <w:pPr>
        <w:pStyle w:val="Heading3"/>
      </w:pPr>
      <w:r>
        <w:t>အဓိကအသုံးအနှုန်းများနှင့် ဂရိဇာစ်မြစ်များ</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သက်တမ်း</w:t>
            </w:r>
          </w:p>
        </w:tc>
        <w:tc>
          <w:tcPr>
            <w:tcW w:w="2233" w:type="dxa"/>
          </w:tcPr>
          <w:p w14:paraId="307E524C" w14:textId="77777777" w:rsidR="003528F9" w:rsidRPr="001C23D1" w:rsidRDefault="003528F9" w:rsidP="00535FAF">
            <w:r>
              <w:t>ဂရိစကားလုံး(များ)</w:t>
            </w:r>
          </w:p>
        </w:tc>
        <w:tc>
          <w:tcPr>
            <w:tcW w:w="2315" w:type="dxa"/>
          </w:tcPr>
          <w:p w14:paraId="7927F370" w14:textId="77777777" w:rsidR="003528F9" w:rsidRPr="001C23D1" w:rsidRDefault="003528F9" w:rsidP="00535FAF">
            <w:r>
              <w:t>အဓိပ္ပါယ်ဖွင့်ဆိုချက်/အဓိပ္ပာယ်</w:t>
            </w:r>
          </w:p>
        </w:tc>
        <w:tc>
          <w:tcPr>
            <w:tcW w:w="2240" w:type="dxa"/>
          </w:tcPr>
          <w:p w14:paraId="0CB31AFC" w14:textId="77777777" w:rsidR="003528F9" w:rsidRPr="001C23D1" w:rsidRDefault="003528F9" w:rsidP="00535FAF">
            <w:r>
              <w:t>ကိုးကားချက်များ</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ပေါင်မုန့်ကို ခွဲခြင်း</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Breaking: ချိုးဖဲ့ခြင်း။ Artos: ဂျုံမှုန့်ကို ရေနှင့်ရောပြီး ဖုတ်ထားသော အစားအစာ၊ အထွေထွေအစားအစာနှင့် ဘာသာရေးရည်ရွယ်ချက် နှစ်မျိုးလုံးအတွက် အသုံးပြုသည်။</w:t>
            </w:r>
          </w:p>
        </w:tc>
        <w:tc>
          <w:tcPr>
            <w:tcW w:w="2240" w:type="dxa"/>
          </w:tcPr>
          <w:p w14:paraId="3184A09B" w14:textId="77777777" w:rsidR="003528F9" w:rsidRDefault="003528F9" w:rsidP="00535FAF">
            <w:r>
              <w:t>တမန်တော်ဝတ္ထု ၂:၄၂၊ ၂:၄၆၊ ၂၀:၇။ လုကာ ၂၂:၁၉</w:t>
            </w:r>
          </w:p>
        </w:tc>
      </w:tr>
      <w:tr w:rsidR="003528F9" w:rsidRPr="001C23D1" w14:paraId="2A5F3E45" w14:textId="77777777" w:rsidTr="00535FAF">
        <w:tc>
          <w:tcPr>
            <w:tcW w:w="2228" w:type="dxa"/>
          </w:tcPr>
          <w:p w14:paraId="7CAC8FE1" w14:textId="77777777" w:rsidR="003528F9" w:rsidRDefault="003528F9" w:rsidP="00535FAF">
            <w:r>
              <w:t>သခင်ဘုရား၏ ညစာစားပွဲ</w:t>
            </w:r>
          </w:p>
        </w:tc>
        <w:tc>
          <w:tcPr>
            <w:tcW w:w="2233" w:type="dxa"/>
          </w:tcPr>
          <w:p w14:paraId="0318A9D2" w14:textId="77777777" w:rsidR="003528F9" w:rsidRDefault="003528F9" w:rsidP="00535FAF">
            <w:r>
              <w:t>κυριακός (kuriakos) / δεῖπνον (ဒီပနွန်)</w:t>
            </w:r>
          </w:p>
        </w:tc>
        <w:tc>
          <w:tcPr>
            <w:tcW w:w="2315" w:type="dxa"/>
          </w:tcPr>
          <w:p w14:paraId="64379329" w14:textId="77777777" w:rsidR="003528F9" w:rsidRDefault="003528F9" w:rsidP="00535FAF">
            <w:r>
              <w:t>Kuriakos: ထာဝရဘုရား၏၊ Deipnon: တရားဝင်ညစာစားပွဲ၊ များသောအားဖြင့် ညအချိန်တွင်၊ နိုင်ငံတော်၌ ကယ်တင်ခြင်းကို ကိုယ်စားပြုသည်။</w:t>
            </w:r>
          </w:p>
        </w:tc>
        <w:tc>
          <w:tcPr>
            <w:tcW w:w="2240" w:type="dxa"/>
          </w:tcPr>
          <w:p w14:paraId="43157CBD" w14:textId="77777777" w:rsidR="003528F9" w:rsidRDefault="003528F9" w:rsidP="00535FAF">
            <w:r>
              <w:t>၁ ကောရိန္သု ၁၁:၂၀၊ ၁၁:၂၃-၂၅; မဿဲ ၂၆:၂၆-၂၈; မာကု ၁၄:၂၂-၂၄; လုကာ ၂၂:၁၉-၂၀</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အချစ်ပွဲတော်</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အာဂပီ (Agapē): ညီအစ်ကိုချင်းမေတ္တာ၊ ကရုဏာ၊ Suneuōcheō: ရက်ရောစွာ အတူတကွ စားသောက်ခြင်း။</w:t>
            </w:r>
          </w:p>
        </w:tc>
        <w:tc>
          <w:tcPr>
            <w:tcW w:w="2240" w:type="dxa"/>
          </w:tcPr>
          <w:p w14:paraId="562DB69C" w14:textId="77777777" w:rsidR="003528F9" w:rsidRDefault="003528F9" w:rsidP="00535FAF">
            <w:r>
              <w:t>ယုဒ ၁:၁၂; ၂ ပေတရု ၂:၁၃</w:t>
            </w:r>
          </w:p>
        </w:tc>
      </w:tr>
      <w:tr w:rsidR="003528F9" w:rsidRPr="001C23D1" w14:paraId="76C4BCCE" w14:textId="77777777" w:rsidTr="00535FAF">
        <w:tc>
          <w:tcPr>
            <w:tcW w:w="2228" w:type="dxa"/>
          </w:tcPr>
          <w:p w14:paraId="0CC558A4" w14:textId="77777777" w:rsidR="003528F9" w:rsidRDefault="003528F9" w:rsidP="00535FAF">
            <w:r>
              <w:t>ပွဲတော်မင်္ဂလာ</w:t>
            </w:r>
          </w:p>
        </w:tc>
        <w:tc>
          <w:tcPr>
            <w:tcW w:w="2233" w:type="dxa"/>
          </w:tcPr>
          <w:p w14:paraId="09E652FD" w14:textId="77777777" w:rsidR="003528F9" w:rsidRDefault="003528F9" w:rsidP="00535FAF">
            <w:pPr>
              <w:rPr>
                <w:rFonts w:ascii="Arial" w:hAnsi="Arial" w:cs="Arial"/>
              </w:rPr>
            </w:pPr>
            <w:r>
              <w:t>κοινωνία (ကိုအီနိုနီးယား)</w:t>
            </w:r>
          </w:p>
        </w:tc>
        <w:tc>
          <w:tcPr>
            <w:tcW w:w="2315" w:type="dxa"/>
          </w:tcPr>
          <w:p w14:paraId="640A6B5B" w14:textId="77777777" w:rsidR="003528F9" w:rsidRDefault="003528F9" w:rsidP="00535FAF">
            <w:r>
              <w:t>ပေါင်းသင်းဆက်ဆံမှု၊ နီးကပ်သော ပေါင်းသင်းဆက်ဆံမှု၊ မျှဝေပါဝင်မှုနှင့် ရင်းနှီးသော အသိုင်းအဝိုင်း။</w:t>
            </w:r>
          </w:p>
        </w:tc>
        <w:tc>
          <w:tcPr>
            <w:tcW w:w="2240" w:type="dxa"/>
          </w:tcPr>
          <w:p w14:paraId="7EC56BC7" w14:textId="77777777" w:rsidR="003528F9" w:rsidRDefault="003528F9" w:rsidP="00535FAF">
            <w:r>
              <w:t>၁ ကောရိန္သု ၁၀:၁၆-၁၇; တမန်တော်ဝတ္ထု ၂:၄၂</w:t>
            </w:r>
          </w:p>
        </w:tc>
      </w:tr>
    </w:tbl>
    <w:p w14:paraId="506DEA1E" w14:textId="0F95E916" w:rsidR="00AA29A1" w:rsidRDefault="00AA29A1" w:rsidP="002C3517">
      <w:pPr>
        <w:pStyle w:val="Heading1"/>
      </w:pPr>
      <w:r>
        <w:t>ပသခါပွဲနှင့် ပွဲတော်မင်္ဂလာ</w:t>
      </w:r>
    </w:p>
    <w:p w14:paraId="748C336D" w14:textId="3B65EE26" w:rsidR="003528F9" w:rsidRDefault="003528F9" w:rsidP="003528F9">
      <w:pPr>
        <w:pStyle w:val="Heading2"/>
      </w:pPr>
      <w:r>
        <w:t>ပသခါပွဲ (Pesach) မတိုင်မီ- သန့်စင်ရန် လိုအပ်ခြင်း</w:t>
      </w:r>
    </w:p>
    <w:p w14:paraId="419DE1E5" w14:textId="77777777" w:rsidR="003528F9" w:rsidRDefault="003528F9" w:rsidP="003528F9">
      <w:r>
        <w:t>ဤအပိုင်းသည် ဓမ္မဟောင်းပသခါပွဲပြင်ဆင်မှုများ—အထူးသဖြင့် တဆေးဖယ်ရှားခြင်း (အပြစ်ကိုကိုယ်စားပြုသော)—နှင့် ဓမ္မသစ်ကျမ်းရှိ နောက်ဆုံးညစာစားပွဲမတိုင်မီ ဝိညာဉ်ရေးအရ သန့်စင်ခြင်းတို့ကို နှိုင်းယှဉ်ဖော်ပြထားသည်။</w:t>
      </w:r>
    </w:p>
    <w:p w14:paraId="60EFED6C" w14:textId="77777777" w:rsidR="003528F9" w:rsidRDefault="003528F9" w:rsidP="001D7085">
      <w:pPr>
        <w:pStyle w:val="ListParagraph"/>
        <w:numPr>
          <w:ilvl w:val="0"/>
          <w:numId w:val="10"/>
        </w:numPr>
      </w:pPr>
      <w:r>
        <w:t>ဓမ္မဟောင်းကျမ်း (နိသန်လ ၁၃ နှင့် ඊට අතර): တဆေးကို ဖယ်ရှားခြင်း (ထွက်မြောက်ရာ ၁၂:၁၅၊ ၁၉; တရားဟောရာ ၁၆:၄)။ တဆေးသည် မကောင်းမှု၊ မကောင်းမှု၊ မှားယွင်းသော သွန်သင်ချက်နှင့် လျှို့ဝှက်မှုကို ကိုယ်စားပြုသည် (မဿဲ ၁၆:၆၊ ၁၂; လုကာ ၁၂:၁; ၁ ကောရိန္သု ၅:၆-၁၃)။</w:t>
      </w:r>
    </w:p>
    <w:p w14:paraId="6F744344" w14:textId="77777777" w:rsidR="003528F9" w:rsidRDefault="003528F9" w:rsidP="001D7085">
      <w:pPr>
        <w:pStyle w:val="ListParagraph"/>
        <w:numPr>
          <w:ilvl w:val="1"/>
          <w:numId w:val="10"/>
        </w:numPr>
      </w:pPr>
      <w:r>
        <w:t>မှတ်ချက်- နိသန်လသည် ဂျူးနှစ်၏အစဖြစ်သည်။ တဆေးသည် မုန့်ညက်ထဲသို့ စိမ့်ဝင်သကဲ့သို့ အပြစ်သည်လည်း ပျံ့နှံ့သွားသည်—၁ ကောရိန္သု ၅ ရှိ ပေါလု၏စာရင်းသည် နှိုးဆော်ချက်တစ်ခုဖြစ်သည်။ ယေရှုက သန့်စင်ခြင်းသည် ကိုယ်တော်၏နှုတ်ကပတ်တော်မှတစ်ဆင့် ဖြစ်ပေါ်လာပြီး ကိုယ်တော်၌ တည်နေခြင်းဖြင့် ပသခါပွဲနှင့် နောက်ဆုံးညစာစားပွဲ နှစ်ခုလုံးကို အခြေခံထားကြောင်း အလေးပေးဖော်ပြသည်။</w:t>
      </w:r>
    </w:p>
    <w:p w14:paraId="5A456B48" w14:textId="77777777" w:rsidR="003528F9" w:rsidRDefault="003528F9" w:rsidP="001D7085">
      <w:pPr>
        <w:pStyle w:val="ListParagraph"/>
        <w:numPr>
          <w:ilvl w:val="0"/>
          <w:numId w:val="10"/>
        </w:numPr>
      </w:pPr>
      <w:r>
        <w:t>ဓမ္မသစ်ကျမ်း (နောက်ဆုံးညစာစားပွဲမတိုင်မီ): ယေရှုသည် တပည့်တော်များ၏ခြေကိုဆေးတော်မူသည် (ယောဟန် ၁၃:၁-၂၀၊ အထူးသဖြင့် ၁၃:၁၀)။ ကိုယ်တော်အား သစ္စာဖောက်ခြင်းအကြောင်းကိုလည်း ဟောကြားတော်မူသည် (မဿဲ ၂၆:၂၁-၂၅၊ မာကု ၁၄:၁၈-၂၁၊ လုကာ ၂၂:၂၁-၂၃၊ ယောဟန် ၁၃:၂၁-၃၀)။ ဝိညာဉ်ရေးအရ သန့်ရှင်းစင်ကြယ်မှုကို နှုတ်ကပတ်တော်အားဖြင့် အလေးပေးဖော်ပြပြီး ခရစ်တော်၌ တည်နေတော်မူသည် (ယောဟန် ၁၅:၁-၁၀)။</w:t>
      </w:r>
    </w:p>
    <w:p w14:paraId="448D86D3" w14:textId="529E4A50" w:rsidR="004656F8" w:rsidRPr="00B522F5" w:rsidRDefault="00A141B0" w:rsidP="001D7085">
      <w:pPr>
        <w:pStyle w:val="ListParagraph"/>
        <w:numPr>
          <w:ilvl w:val="0"/>
          <w:numId w:val="10"/>
        </w:numPr>
        <w:rPr>
          <w:lang w:val="x-none"/>
        </w:rPr>
      </w:pPr>
      <w:r>
        <w:t>ဩဝါဒစာမှတ်ချက်-၁ကောရိန္သု ၅:၆-၁၃ - သင်တို့၏ဝါကြွားခြင်းသည် မကောင်းမှုမဟုတ်ပါ။ အနည်းငယ်သောတဆေးသည် မုန့်ညက်တစ်ပုံလုံးကို ဖောင်းကြွစေသည်ကို သင်တို့မသိကြသလော။ သင်တို့သည် တဆေးမဲ့သကဲ့သို့၊ အသစ်သောမုန့်ညက်ဖြစ်မည့်အကြောင်း၊ ဟောင်းသောတဆေးကို သုတ်သင်ပယ်ရှင်းကြလော့။ အကြောင်းမူကား၊ ခရစ်တော်သည် ငါတို့၏ပသခါပွဲကို ပူဇော်ပြီးပြီ။ ထို့ကြောင့်၊ ဟောင်းသောတဆေးနှင့်၎င်း၊ မကောင်းမှုဒုစရိုက်၏တဆေးနှင့်၎င်း မဟုတ်ဘဲ၊ ရိုးသားဖြောင့်မတ်ခြင်းနှင့် သစ္စာတရား၏ တဆေးမဲ့မုန့်နှင့်၎င်း ပွဲတော်ကို ကျင်းပကြစို့။ ငါ၏စာတွင် မတရားသောအကျင့်ယိုယွင်းသောသူများနှင့် မပေါင်းသင်းရန် သင်တို့အား ငါရေးခဲ့သည်။ ဤလောက၏ မတရားသောအကျင့်ယိုယွင်းသောသူများ၊ လောဘကြီးသောသူများ၊ လိမ်လည်သူများ၊ ရုပ်တုကိုးကွယ်သူများနှင့်၎င်း မပေါင်းသင်းရန် ငါလုံးဝမရည်ရွယ်ပါ။ ထိုသို့ဆိုလျှင် သင်တို့သည် လောကမှ ထွက်သွားရလိမ့်မည်။ သို့သော်၊ အမှန်မှာ၊ မတရားသောအကျင့်ယိုယွင်းသူ၊ လောဘကြီးသောသူ၊ ရုပ်တုကိုးကွယ်သူ၊ ဆဲဆိုသူ၊ အရက်သောက်သူ၊ လိမ်လည်သူ၊ ထိုသို့သောသူနှင့်အတူ မစားရန် ညီအစ်ကိုဟုခေါ်ဆိုသူနှင့် မပေါင်းသင်းရန် ငါရေးခဲ့သည်။ ပြင်ပလူများကို စီရင်ခြင်းသည် ငါ့အတွက် အဘယ်အလုပ်နည်း။ အသင်းတော်အတွင်း၌ရှိသောသူတို့ကို သင်တို့သည် မစီရင်ကြသလော။ အသင်းတော်ပြင်ပ၌ရှိသောသူတို့ကို ဘုရားသခင်စီရင်တော်မူ၏။ မကောင်းမှုကို သင်တို့အထဲမှ နှင်ထုတ်ကြလော့။</w:t>
      </w:r>
    </w:p>
    <w:p w14:paraId="3431926E" w14:textId="77777777" w:rsidR="003528F9" w:rsidRDefault="003528F9" w:rsidP="003528F9">
      <w:pPr>
        <w:pStyle w:val="Heading2"/>
      </w:pPr>
      <w:r>
        <w:t>ခရစ်ဝင်ကျမ်းများတွင် တဆေး၏သင်္ကေတ</w:t>
      </w:r>
    </w:p>
    <w:p w14:paraId="6CCB67AA" w14:textId="77777777" w:rsidR="003528F9" w:rsidRDefault="003528F9" w:rsidP="003528F9">
      <w:r>
        <w:t>တဆေးကို မှားယွင်းသောသွန်သင်ချက် သို့မဟုတ် လျှို့ဝှက်ချက်အတွက် ဥပစာအဖြစ် အသုံးပြုသည်။</w:t>
      </w:r>
    </w:p>
    <w:p w14:paraId="5254DF91" w14:textId="77777777" w:rsidR="003528F9" w:rsidRDefault="003528F9" w:rsidP="001D7085">
      <w:pPr>
        <w:pStyle w:val="ListParagraph"/>
        <w:numPr>
          <w:ilvl w:val="0"/>
          <w:numId w:val="11"/>
        </w:numPr>
      </w:pPr>
      <w:r>
        <w:t>မိစ္ဆာဆရာ (Ψευδοδιδάσκαλος – pseudodidaskalos): ခရစ်တော်ထံမှမဟုတ်သော သွန်သင်ချက်ဖြစ်သော ဆရာတစ်ဦး (ဂလာတိ ၅:၆-၁၁)။</w:t>
      </w:r>
    </w:p>
    <w:p w14:paraId="1D118C6E" w14:textId="77777777" w:rsidR="003528F9" w:rsidRDefault="003528F9" w:rsidP="001D7085">
      <w:pPr>
        <w:pStyle w:val="ListParagraph"/>
        <w:numPr>
          <w:ilvl w:val="1"/>
          <w:numId w:val="11"/>
        </w:numPr>
      </w:pPr>
      <w:r>
        <w:t>မှတ်ချက်- ပေါလုသည် ယေရှု၏သတိပေးချက်ကို အားဖြည့်ပေးသည်- စည်းရုံးရန်အတွက် ဘုရားသခင့်အခွင့်အာဏာထက် လူ့အခွင့်အာဏာကို အသုံးပြုသူများကို သတိပြုပါ။</w:t>
      </w:r>
    </w:p>
    <w:p w14:paraId="454507C4" w14:textId="77777777" w:rsidR="003528F9" w:rsidRDefault="003528F9" w:rsidP="001D7085">
      <w:pPr>
        <w:pStyle w:val="ListParagraph"/>
        <w:numPr>
          <w:ilvl w:val="0"/>
          <w:numId w:val="11"/>
        </w:numPr>
      </w:pPr>
      <w:r>
        <w:t>လျှို့ဝှက်သူ (Ὑποκριτής – hupokritēs): သရုပ်ဆောင် သို့မဟုတ် အယောင်ဆောင်သူ၊ ဘုရားသခင်၏ပညတ်တော်များထက် လူ့ထုံးတမ်းစဉ်လာများကို ထောက်ခံသူ (မဿဲ ၁၅:၁-၉)။</w:t>
      </w:r>
    </w:p>
    <w:p w14:paraId="0447BFB3" w14:textId="77777777" w:rsidR="003528F9" w:rsidRDefault="003528F9" w:rsidP="001D7085">
      <w:pPr>
        <w:pStyle w:val="ListParagraph"/>
        <w:numPr>
          <w:ilvl w:val="1"/>
          <w:numId w:val="11"/>
        </w:numPr>
      </w:pPr>
      <w:r>
        <w:t>မှတ်ချက်- ဖာရိရှဲများသည် “တဆေး” ၏ ဂန္ထဝင်ဥပမာတစ်ခုဖြစ်သည့် လူလုပ်သွန်သင်ချက်များကို ဦးစားပေးသည့်အတွက် ဆုံးမခံရသည်။</w:t>
      </w:r>
    </w:p>
    <w:p w14:paraId="4F91F32B" w14:textId="77777777" w:rsidR="003528F9" w:rsidRDefault="003528F9" w:rsidP="001D7085">
      <w:pPr>
        <w:pStyle w:val="ListParagraph"/>
        <w:numPr>
          <w:ilvl w:val="0"/>
          <w:numId w:val="11"/>
        </w:numPr>
      </w:pPr>
      <w:r>
        <w:t>အဓိပ္ပာယ်ဖွင့်ဆိုချက် (Merriam-Webster): တဆေးသည် တဆေးကဲ့သို့ အချဉ်ဖောက်စေသော အရာဖြစ်ပြီး မုန့်ညက်ကို ဖောင်းကြွစေသည်။ “ဖောင်းကြွ” (မာနကို ကိုယ်စားပြုသည်) အတွက် ဂရိစကားလုံးသည် တဆေး၏ လုပ်ဆောင်ချက်ကို ထင်ဟပ်စေသည်။</w:t>
      </w:r>
    </w:p>
    <w:p w14:paraId="2D2A9ADB" w14:textId="77777777" w:rsidR="003528F9" w:rsidRDefault="003528F9" w:rsidP="003528F9">
      <w:pPr>
        <w:pStyle w:val="Heading3"/>
      </w:pPr>
      <w:r>
        <w:t>ဖြစ်ရပ်လေ့လာမှု- မဿဲ ၁၃:၃၃—အပြုသဘောဆောင်သော တဆေး သို့မဟုတ် အနုတ်လက္ခဏာဆောင်သော တဆေးလား။</w:t>
      </w:r>
    </w:p>
    <w:p w14:paraId="56837C0E" w14:textId="77777777" w:rsidR="003528F9" w:rsidRDefault="003528F9" w:rsidP="003528F9">
      <w:r>
        <w:t>မဿဲ ၁၃:၃၃ (“ကောင်းကင်နိုင်ငံတော်သည် တဆေးနှင့်တူ၏…”) ကို ချာ့ခ်ျဖခင်များက အပြုသဘောနှင့် အနုတ်လက္ခဏာ နှစ်မျိုးလုံးဖြင့် အဓိပ္ပာယ်ဖွင့်ဆိုခဲ့ကြသည်။ သို့သော် ပေါလုသည် တဆေးကို ပုပ်ပျက်ခြင်း၏ သင်္ကေတအဖြစ် အဆက်မပြတ်အသုံးပြုခဲ့သည် (ဥပမာ၊ ဂလာတိ ၅:၉။ ၁ ကောရိန္သု ၅:၆)။ စစ်မှန်သောယုံကြည်ခြင်းကို ခရစ်တော်၊ တမန်တော်များနှင့် ပရောဖက်များ၏ အုတ်မြစ်ပေါ်တွင် တည်ဆောက်ထားသည် (ဧဖက် ၂:၁၉-၂၂။ ၁ ကောရိန္သု ၃:၉-၁၁။ မဿဲ ၇:၂၄-၂၇။ ၁ ပေတရု ၂:၅-၈)။</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ဘာသာပြန်သူ</w:t>
            </w:r>
          </w:p>
        </w:tc>
        <w:tc>
          <w:tcPr>
            <w:tcW w:w="4508" w:type="dxa"/>
          </w:tcPr>
          <w:p w14:paraId="2B135E9E" w14:textId="77777777" w:rsidR="003528F9" w:rsidRPr="001C23D1" w:rsidRDefault="003528F9" w:rsidP="00535FAF">
            <w:r>
              <w:t>အဓိပ္ပာယ်ဖွင့်ဆိုချက်အကျဉ်းချုပ်</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အော်ရီဂျင်</w:t>
            </w:r>
          </w:p>
        </w:tc>
        <w:tc>
          <w:tcPr>
            <w:tcW w:w="4508" w:type="dxa"/>
          </w:tcPr>
          <w:p w14:paraId="245D4712" w14:textId="77777777" w:rsidR="003528F9" w:rsidRDefault="003528F9" w:rsidP="00535FAF">
            <w:r>
              <w:t>ခရစ်တော်၏အယူဝါဒပျံ့နှံ့မှုအဖြစ် တဆေး</w:t>
            </w:r>
          </w:p>
        </w:tc>
      </w:tr>
      <w:tr w:rsidR="003528F9" w:rsidRPr="001C23D1" w14:paraId="42A64FEC" w14:textId="77777777" w:rsidTr="00535FAF">
        <w:tc>
          <w:tcPr>
            <w:tcW w:w="4508" w:type="dxa"/>
          </w:tcPr>
          <w:p w14:paraId="1F0EF9FF" w14:textId="77777777" w:rsidR="003528F9" w:rsidRDefault="003528F9" w:rsidP="00535FAF">
            <w:r>
              <w:t>ဩဂတ်စတင်း</w:t>
            </w:r>
          </w:p>
        </w:tc>
        <w:tc>
          <w:tcPr>
            <w:tcW w:w="4508" w:type="dxa"/>
          </w:tcPr>
          <w:p w14:paraId="1C995D8B" w14:textId="77777777" w:rsidR="003528F9" w:rsidRDefault="003528F9" w:rsidP="00535FAF">
            <w:r>
              <w:t>ဘုရားသခင်၏မေတ္တာသည် ဘုရားကျောင်းမှတစ်ဆင့် ပျံ့နှံ့သွားသည်နှင့်အမျှ တဆေး</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ဂျွန် မက်အာသာ</w:t>
            </w:r>
          </w:p>
        </w:tc>
        <w:tc>
          <w:tcPr>
            <w:tcW w:w="4508" w:type="dxa"/>
          </w:tcPr>
          <w:p w14:paraId="331F2AE9" w14:textId="77777777" w:rsidR="003528F9" w:rsidRDefault="003528F9" w:rsidP="00535FAF">
            <w:r>
              <w:t>တဆေးသည် မကောင်းမှုတစ်ခုဖြစ်သည်—ဘုရားကျောင်းတွင် ဝှက်ထားသော မှားယွင်းသောသွန်သင်ချက်</w:t>
            </w:r>
          </w:p>
        </w:tc>
      </w:tr>
      <w:tr w:rsidR="003528F9" w:rsidRPr="001C23D1" w14:paraId="314FAC8E" w14:textId="77777777" w:rsidTr="00535FAF">
        <w:tc>
          <w:tcPr>
            <w:tcW w:w="4508" w:type="dxa"/>
          </w:tcPr>
          <w:p w14:paraId="0B84DD52" w14:textId="77777777" w:rsidR="003528F9" w:rsidRDefault="003528F9" w:rsidP="00535FAF">
            <w:r>
              <w:t>တမန်တော်ပေါလု</w:t>
            </w:r>
          </w:p>
        </w:tc>
        <w:tc>
          <w:tcPr>
            <w:tcW w:w="4508" w:type="dxa"/>
          </w:tcPr>
          <w:p w14:paraId="032B5B06" w14:textId="77777777" w:rsidR="003528F9" w:rsidRDefault="003528F9" w:rsidP="00535FAF">
            <w:r>
              <w:t>“တဆေးအနည်းငယ်သည် မုန့်စိမ်းတစ်ပုံလုံးကို ဖောင်းကြွစေတတ်၏” (အမြဲတမ်း အနုတ်လက္ခဏာဆောင်သည်)</w:t>
            </w:r>
          </w:p>
        </w:tc>
      </w:tr>
    </w:tbl>
    <w:p w14:paraId="589B7FFB" w14:textId="77777777" w:rsidR="003528F9" w:rsidRDefault="003528F9" w:rsidP="003528F9">
      <w:r>
        <w:t>မှတ်ချက်- ရှေးဦးအသင်းတော်၏ မှတ်ချက်ပေးသူများစွာသည် တဆေးကို အပြုသဘောဆောင်သော အဓိပ္ပာယ်ဖွင့်ဆိုချက်များ ရှိကြသော်လည်း ပေါလု၏ သတိပေးချက်များက ၎င်းကို ဖောက်ပြန်ခြင်း၏ သင်္ကေတတစ်ခုအဖြစ် မြင်ရန် ကျွန်ုပ်တို့အား လမ်းညွှန်ပေးပါသည်။ ကျွန်ုပ်တို့၏ယုံကြည်ခြင်းသည် နောက်ပိုင်းအဓိပ္ပာယ်ဖွင့်ဆိုချက်များ သို့မဟုတ် ရိုးရာဓလေ့များပေါ်တွင် မဟုတ်ဘဲ ခရစ်တော်နှင့် တမန်တော်များ၏ သွန်သင်ချက်များပေါ်တွင် အခြေခံရမည်။</w:t>
      </w:r>
    </w:p>
    <w:p w14:paraId="60899A19" w14:textId="77777777" w:rsidR="003528F9" w:rsidRDefault="003528F9" w:rsidP="003528F9">
      <w:pPr>
        <w:pStyle w:val="Heading2"/>
      </w:pPr>
      <w:r>
        <w:t>၁ ကောရိန္သု ၅ မှာပါတဲ့ တဆေး- ဖယ်ရှားရမယ့် အပြစ်တွေ</w:t>
      </w:r>
    </w:p>
    <w:p w14:paraId="19E989BA" w14:textId="77777777" w:rsidR="003528F9" w:rsidRDefault="003528F9" w:rsidP="003528F9">
      <w:r>
        <w:t>ပေါလုသည် ယုံကြည်သူအသိုင်းအဝိုင်းမှ ဆေးကြောသုတ်သင်ရမည့် အပြစ်များကို ယိုယွင်းစေရန် တဆေးကို ဥပစာအဖြစ် အသုံးပြုသည်။</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အပြစ်အမျိုးအစား</w:t>
            </w:r>
          </w:p>
        </w:tc>
        <w:tc>
          <w:tcPr>
            <w:tcW w:w="2254" w:type="dxa"/>
          </w:tcPr>
          <w:p w14:paraId="77703DEB" w14:textId="77777777" w:rsidR="003528F9" w:rsidRPr="001C23D1" w:rsidRDefault="003528F9" w:rsidP="00535FAF">
            <w:r>
              <w:t>ဂရိအသုံးအနှုန်း</w:t>
            </w:r>
          </w:p>
        </w:tc>
        <w:tc>
          <w:tcPr>
            <w:tcW w:w="2254" w:type="dxa"/>
          </w:tcPr>
          <w:p w14:paraId="28044EF8" w14:textId="77777777" w:rsidR="003528F9" w:rsidRPr="001C23D1" w:rsidRDefault="003528F9" w:rsidP="00535FAF">
            <w:r>
              <w:t>အဓိပ္ပာယ်</w:t>
            </w:r>
          </w:p>
        </w:tc>
        <w:tc>
          <w:tcPr>
            <w:tcW w:w="2254" w:type="dxa"/>
          </w:tcPr>
          <w:p w14:paraId="48563777" w14:textId="77777777" w:rsidR="003528F9" w:rsidRPr="001C23D1" w:rsidRDefault="003528F9" w:rsidP="00535FAF">
            <w:r>
              <w:t>ကိုးကားချက်များ</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လိင်ပိုင်းဆိုင်ရာ ကိုယ်ကျင့်တရားနှင့် မညီသော</w:t>
            </w:r>
          </w:p>
        </w:tc>
        <w:tc>
          <w:tcPr>
            <w:tcW w:w="2254" w:type="dxa"/>
          </w:tcPr>
          <w:p w14:paraId="1CFC97FF" w14:textId="77777777" w:rsidR="003528F9" w:rsidRDefault="003528F9" w:rsidP="00535FAF">
            <w:r>
              <w:t>πόρνος (ညစ်ညမ်းရုပ်ပုံများ)</w:t>
            </w:r>
          </w:p>
        </w:tc>
        <w:tc>
          <w:tcPr>
            <w:tcW w:w="2254" w:type="dxa"/>
          </w:tcPr>
          <w:p w14:paraId="215FE615" w14:textId="77777777" w:rsidR="003528F9" w:rsidRDefault="003528F9" w:rsidP="00535FAF">
            <w:r>
              <w:t>မတရားသောမေထုန်ပြုသူ၊ အမျိုးသားပြည့်တန်ဆာ</w:t>
            </w:r>
          </w:p>
        </w:tc>
        <w:tc>
          <w:tcPr>
            <w:tcW w:w="2254" w:type="dxa"/>
          </w:tcPr>
          <w:p w14:paraId="770A824D" w14:textId="77777777" w:rsidR="003528F9" w:rsidRDefault="003528F9" w:rsidP="00535FAF">
            <w:r>
              <w:t>၁ ကောရိန္သု ၆:၁၅-၂၀</w:t>
            </w:r>
          </w:p>
        </w:tc>
      </w:tr>
      <w:tr w:rsidR="003528F9" w:rsidRPr="001C23D1" w14:paraId="61B15951" w14:textId="77777777" w:rsidTr="00535FAF">
        <w:tc>
          <w:tcPr>
            <w:tcW w:w="2254" w:type="dxa"/>
          </w:tcPr>
          <w:p w14:paraId="4D1B9675" w14:textId="77777777" w:rsidR="003528F9" w:rsidRDefault="003528F9" w:rsidP="00535FAF">
            <w:r>
              <w:t>လောဘကြီးသော/လောဘကြီးသော</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အထူးသဖြင့် အခြားသူများပိုင်ဆိုင်သည့်အရာများကို ပိုမိုလိုချင်တောင့်တခြင်း</w:t>
            </w:r>
          </w:p>
        </w:tc>
        <w:tc>
          <w:tcPr>
            <w:tcW w:w="2254" w:type="dxa"/>
          </w:tcPr>
          <w:p w14:paraId="515C6C3E" w14:textId="77777777" w:rsidR="003528F9" w:rsidRDefault="003528F9" w:rsidP="00535FAF">
            <w:r>
              <w:t>လုကာ ၁၂:၁၅</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ရုပ်တုကိုးကွယ်သူ</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မှားယွင်းသောဘုရားများကို ကိုးကွယ်သူ</w:t>
            </w:r>
          </w:p>
        </w:tc>
        <w:tc>
          <w:tcPr>
            <w:tcW w:w="2254" w:type="dxa"/>
          </w:tcPr>
          <w:p w14:paraId="42FD30CF" w14:textId="77777777" w:rsidR="003528F9" w:rsidRDefault="003528F9" w:rsidP="00535FAF">
            <w:r>
              <w:t>၁ ကောရိန္သု ၁၀:၁၂-၂၂; ကောလောသဲ ၃:၅</w:t>
            </w:r>
          </w:p>
        </w:tc>
      </w:tr>
      <w:tr w:rsidR="003528F9" w:rsidRPr="001C23D1" w14:paraId="65491653" w14:textId="77777777" w:rsidTr="00535FAF">
        <w:tc>
          <w:tcPr>
            <w:tcW w:w="2254" w:type="dxa"/>
          </w:tcPr>
          <w:p w14:paraId="526FC303" w14:textId="77777777" w:rsidR="003528F9" w:rsidRDefault="003528F9" w:rsidP="00535FAF">
            <w:r>
              <w:t>ကဲ့ရဲ့သူ</w:t>
            </w:r>
          </w:p>
        </w:tc>
        <w:tc>
          <w:tcPr>
            <w:tcW w:w="2254" w:type="dxa"/>
          </w:tcPr>
          <w:p w14:paraId="249920A2" w14:textId="77777777" w:rsidR="003528F9" w:rsidRDefault="003528F9" w:rsidP="00535FAF">
            <w:r>
              <w:t>λοίδορος (လွိုက်ဒိုရို့စ်)</w:t>
            </w:r>
          </w:p>
        </w:tc>
        <w:tc>
          <w:tcPr>
            <w:tcW w:w="2254" w:type="dxa"/>
          </w:tcPr>
          <w:p w14:paraId="2185B8D3" w14:textId="77777777" w:rsidR="003528F9" w:rsidRDefault="003528F9" w:rsidP="00535FAF">
            <w:r>
              <w:t>နှုတ်ဖြင့် အလွဲသုံးစားပြုသူ</w:t>
            </w:r>
          </w:p>
        </w:tc>
        <w:tc>
          <w:tcPr>
            <w:tcW w:w="2254" w:type="dxa"/>
          </w:tcPr>
          <w:p w14:paraId="2210458E" w14:textId="77777777" w:rsidR="003528F9" w:rsidRDefault="003528F9" w:rsidP="00535FAF">
            <w:r>
              <w:t>ယာကုပ် ၃:၁၀; ဆာလံ ၁၀၁:၅-၇</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အရက်သမား</w:t>
            </w:r>
          </w:p>
        </w:tc>
        <w:tc>
          <w:tcPr>
            <w:tcW w:w="2254" w:type="dxa"/>
          </w:tcPr>
          <w:p w14:paraId="1DB58076" w14:textId="77777777" w:rsidR="003528F9" w:rsidRDefault="003528F9" w:rsidP="00535FAF">
            <w:r>
              <w:t>μέθυσος (မီသူဆော့စ်)</w:t>
            </w:r>
          </w:p>
        </w:tc>
        <w:tc>
          <w:tcPr>
            <w:tcW w:w="2254" w:type="dxa"/>
          </w:tcPr>
          <w:p w14:paraId="570DE3B1" w14:textId="77777777" w:rsidR="003528F9" w:rsidRDefault="003528F9" w:rsidP="00535FAF">
            <w:r>
              <w:t>မူးယစ်လေ့ရှိသည်</w:t>
            </w:r>
          </w:p>
        </w:tc>
        <w:tc>
          <w:tcPr>
            <w:tcW w:w="2254" w:type="dxa"/>
          </w:tcPr>
          <w:p w14:paraId="4AE4D950" w14:textId="77777777" w:rsidR="003528F9" w:rsidRDefault="003528F9" w:rsidP="00535FAF">
            <w:r>
              <w:t>ကောလောသဲ ၃:၅</w:t>
            </w:r>
          </w:p>
        </w:tc>
      </w:tr>
      <w:tr w:rsidR="003528F9" w:rsidRPr="001C23D1" w14:paraId="52070F51" w14:textId="77777777" w:rsidTr="00535FAF">
        <w:tc>
          <w:tcPr>
            <w:tcW w:w="2254" w:type="dxa"/>
          </w:tcPr>
          <w:p w14:paraId="4C2D0AF8" w14:textId="77777777" w:rsidR="003528F9" w:rsidRDefault="003528F9" w:rsidP="00535FAF">
            <w:r>
              <w:t>လိမ်လည်သူ</w:t>
            </w:r>
          </w:p>
        </w:tc>
        <w:tc>
          <w:tcPr>
            <w:tcW w:w="2254" w:type="dxa"/>
          </w:tcPr>
          <w:p w14:paraId="770AA52E" w14:textId="77777777" w:rsidR="003528F9" w:rsidRDefault="003528F9" w:rsidP="00535FAF">
            <w:r>
              <w:t>ဟာ့ပက်စ် (ဟာ့ပက်စ်)</w:t>
            </w:r>
          </w:p>
        </w:tc>
        <w:tc>
          <w:tcPr>
            <w:tcW w:w="2254" w:type="dxa"/>
          </w:tcPr>
          <w:p w14:paraId="6E6FD4C9" w14:textId="77777777" w:rsidR="003528F9" w:rsidRDefault="003528F9" w:rsidP="00535FAF">
            <w:r>
              <w:t>ငွေညှစ်သူ၊ ဓားပြ</w:t>
            </w:r>
          </w:p>
        </w:tc>
        <w:tc>
          <w:tcPr>
            <w:tcW w:w="2254" w:type="dxa"/>
          </w:tcPr>
          <w:p w14:paraId="5343259E" w14:textId="77777777" w:rsidR="003528F9" w:rsidRDefault="003528F9" w:rsidP="00535FAF">
            <w:r>
              <w:t>လုကာ ၁၉:၈-၉</w:t>
            </w:r>
          </w:p>
        </w:tc>
      </w:tr>
    </w:tbl>
    <w:p w14:paraId="73E365FF" w14:textId="77777777" w:rsidR="003528F9" w:rsidRDefault="003528F9" w:rsidP="00A141DC">
      <w:pPr>
        <w:ind w:firstLine="720"/>
      </w:pPr>
      <w:r>
        <w:t>မှတ်ချက်- ဤအပြစ်များသည် ပြင်းထန်ပါသည်။ ပေါလုသည် ဘုရားကျောင်းအလယ်မှ ၎င်းတို့ကို ဖယ်ရှားရန် အမိန့်ပေးခဲ့သည်။ ခေတ်သစ်ရုပ်တုကိုးကွယ်မှုတွင် ဘုရားသခင်ထက် ဝါသနာများ သို့မဟုတ် လူများကို ဦးစားပေးခြင်း ပါဝင်နိုင်သည်။ ဆဲဆိုသူများနှင့် လိမ်လည်သူများသည် ယနေ့ခေတ် မီဒီယာနှင့် နိုင်ငံရေးတွင် ပျံ့နှံ့နေသည်။ လောကနှင့် ထိတွေ့ဆက်ဆံပါ၊ သို့သော် ၎င်း၏တန်ဖိုးများကို မတုပပါနှင့် (၁ ကောရိန္သု ၅)။</w:t>
      </w:r>
    </w:p>
    <w:p w14:paraId="2E4A4A93" w14:textId="77777777" w:rsidR="00A21F8A" w:rsidRPr="00A21F8A" w:rsidRDefault="00A21F8A" w:rsidP="00E10D0A">
      <w:pPr>
        <w:pStyle w:val="Heading2"/>
      </w:pPr>
      <w:r>
        <w:t>တဆေးပါ/တဆေးမပါသော ကိုယ်ရေးကိုယ်တာရလဒ်များ၏ ကောင်းမွန်သော ဥပမာများကား အဘယ်နည်း။</w:t>
      </w:r>
    </w:p>
    <w:p w14:paraId="731BACFC" w14:textId="77777777" w:rsidR="00A21F8A" w:rsidRPr="00A21F8A" w:rsidRDefault="00A21F8A" w:rsidP="00A21F8A">
      <w:r>
        <w:t>ရှောလု (တဆေးပါသော- မာနထောင်လွှားသောအဆုံး) နှင့် ဒါဝိဒ် (တဆေးမပါသော- နောင်တရသောစိတ်နှလုံး) ကို အချိန်နှင့်အမျှ သစ္စာရှိမှု၏ ဥပမာများအဖြစ် နှိုင်းယှဉ်ခြင်း။ မှတ်ချက်- နှစ်ဦးစလုံးသည် သန့်ရှင်းသောဝိညာဉ်တော်ကို လက်ခံရရှိပြီး နှိမ့်ချမှုစတင်ခဲ့သည်။ ရှောလုသည် မာနထောင်လွှားပြီး မနာခံမှုဖြစ်လာခဲ့သည်။ ဒါဝိဒ်သည် အလျင်အမြန် နောင်တရခဲ့သည်။ ဒါဝိဒ်ထံ ရည်စူး၍ “ဘုရားသခင်၏စိတ်နှလုံးတော်နှင့် ကိုက်ညီသောသူ” ဟု ရည်စူးခဲ့သည်။ ဒေသနာ ၇:၈ တွင် ရှောလု၏ စိတ်မရှည်သော၊ မာနထောင်လွှားသော အပြစ် (အခွင့်အာဏာမရှိသော ယဇ်ပူဇော်ခြင်း) ကို ဖော်ပြထားသည်။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အမျိုးအစား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ရှောလု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ဒေးဗစ်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အလားတူ ရှေးထုံး</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ကနဦးခေါ်ဆိုမှု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ဘုရားသခင်ရွေးချယ်တော်မူခြင်း၊ ရှမွေလမှ ဘိသိက်ပေးတော်မူခြင်းခံရသည် (၁ ရှမွေလ ၁၀:၁၊ ၁၀၊ ၅-၁၃)။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ရှမွေလမှ ဘိသိက်ပေးသည် (၁ ရှမွေလ ၁၆:၁၃; ၂ ရှမွေလ ၂၃:၁-၂)။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အစအဦးတွင် ဘုရားသခင်ရွေးချယ်တော်မူခြင်းနှင့် ဝိညာဉ်တော်နှင့်ပြည့်ဝခြင်း နှစ်မျိုးလုံး။</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အစောပိုင်း သစ္စာရှိမှု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အစပိုင်းတွင် ဘုရားသခင်ကို နာခံခဲ့သည် (၁ ရှမွေလ ၁၁:၆-၇)။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ဂေါလျတ်ကို အနိုင်ယူပြီး ဘုရားသခင်ကို ယုံကြည်ကိုးစားခဲ့သည် (၁ ရှမွေလ ၁၇:၄၅-၄၇)။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နှစ်ခုစလုံးသည် ဘုရားသခင်၏ လမ်းညွှန်မှုကို အားကိုးခြင်းဖြင့် စတင်ခဲ့သည်။</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အဓိက ချိုးဖောက်မှုများ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၁။ အခွင့်အာဏာမရှိသော ယဇ်ပူဇော်ခြင်း (၁ ရှမွေလ ၁၃:၈-၁၄)။</w:t>
            </w:r>
          </w:p>
          <w:p w14:paraId="1AAEBE04" w14:textId="77777777" w:rsidR="007A03D6" w:rsidRDefault="00A21F8A" w:rsidP="00A21F8A">
            <w:r>
              <w:t>၂။ အာမလက်စစ်ပွဲတွင် မနာခံမှုနှင့် လောဘ (၁ ဓမ္မရာဇဝင် ၁၅:၁-၂၃)။</w:t>
            </w:r>
          </w:p>
          <w:p w14:paraId="1FF16432" w14:textId="77777777" w:rsidR="007A03D6" w:rsidRDefault="00A21F8A" w:rsidP="00A21F8A">
            <w:r>
              <w:t>၃။ ယဇ်ပုရောဟိတ်များကို သတ်ခြင်း (၁ ရှမွေလ ၂၂:၆-၁၉)။</w:t>
            </w:r>
          </w:p>
          <w:p w14:paraId="073CC462" w14:textId="3CBC540E" w:rsidR="00A21F8A" w:rsidRPr="00A21F8A" w:rsidRDefault="00A21F8A" w:rsidP="00A21F8A">
            <w:r>
              <w:t>၄။ မှော်အတတ် (၁ ရှမွေလ ၂၈:၇-၂၀)။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၁။ ဗာသရှေဘနှင့် မှားယွင်းခြင်း (၂ ရှမွေလ ၁၁:၂-၅)။</w:t>
            </w:r>
          </w:p>
          <w:p w14:paraId="6E5D6EEF" w14:textId="77777777" w:rsidR="007A03D6" w:rsidRDefault="00A21F8A" w:rsidP="00A21F8A">
            <w:r>
              <w:t>၂။ ဥရိယကိုသတ်ခြင်း (၂ ရှမွေလ ၁၁:၁၄-၁၇)။</w:t>
            </w:r>
          </w:p>
          <w:p w14:paraId="6DE58EC6" w14:textId="77777777" w:rsidR="007A03D6" w:rsidRDefault="00A21F8A" w:rsidP="00A21F8A">
            <w:r>
              <w:t>၃။ မာနထောင်လွှားသောကြောင့် သန်းခေါင်စာရင်းကောက်ယူပါ (၂ ရှမွေလ ၂၄:၁-၁၀)။</w:t>
            </w:r>
          </w:p>
          <w:p w14:paraId="4146A769" w14:textId="1175C3CF" w:rsidR="00A21F8A" w:rsidRPr="00A21F8A" w:rsidRDefault="00A21F8A" w:rsidP="00A21F8A">
            <w:r>
              <w:t>၄။ မယားအများယူခြင်း (၂ ရှမွေလ ၃:၂-၅)။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နှစ်ဦးစလုံးသည် ခေါင်းဆောင်များအနေနှင့် ဘုရားသခင်၏ပညတ်ချက်များကို ကြီးလေးစွာချိုးဖောက်ခဲ့ကြသည်။</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အပြစ်များ၏ သဘောသဘာဝ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မနာခံမှု၊ လောဘ၊ ငြူစူမှုကြောင့် လူသတ်မှု၊ တားမြစ်ထားသော အလေ့အကျင့်များ။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တဏှာ၊ လူသတ်မှု၊ မာန၊ ကိုယ်ရေးကိုယ်တာ စာရိတ္တ ချို့ယွင်းမှုများ။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နှစ်ဦးစလုံးသည် ဘုရားသခင်၏ တိုက်ရိုက်ပညတ်ချက်များ သို့မဟုတ် ကိုယ်ကျင့်တရားစည်းမျဉ်းကို ချိုးဖောက်ခဲ့ကြသည်။</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အပြစ်အပေါ် တုံ့ပြန်မှု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ငြင်းပယ်ခံရသော သို့မဟုတ် ဖြောင့်မတ်သောအပြစ်များ၊ နောင်တရခြင်း မရှိပါ (ဥပမာ၊ ၁ ရှမွေလ ၁၅:၂၀-၂၁)။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ဝန်ခံပြီး နောင်တရခဲ့သည် (ဥပမာ၊ ၂ ရှမွေလ ၁၂:၁၃၊ ဆာလံ ၅၁)။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နှစ်ဦးစလုံးသည် ဘုရားသခင်၏ ရင်ဆိုင်မှု (ရှမွေလ/နာသန်) ကို ရင်ဆိုင်ခဲ့ရသည်။</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ဘုရားသခင့်ဆက်သွယ်ရေး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ဘုရားသခင်၏ မျက်နှာသာ ဆုံးရှုံးခဲ့သည် (၁ ရှမွေလ ၁၅:၁၁)။ ပရောဖက်များ သို့မဟုတ် ဥရိမ်မှတစ်ဆင့် အဖြေမရခဲ့ပေ (၁ ရှမွေလ ၂၈:၆)။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ပရောဖက်များ (ဥပမာ၊ နာသန်၊ ဂဒ်) နှင့် ဆုတောင်းခြင်းမှတစ်ဆင့် ဘုရားသခင်ထံ ချဉ်းကပ်ခွင့်ကို ထိန်းသိမ်းထားခဲ့သည်။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နှစ်ခုစလုံးသည် အစပိုင်းတွင် ဘုရားသခင်ထံမှ ကြားသိခဲ့ရသော်လည်း ရလဒ်များ ကွဲပြားခဲ့ကြသည်။</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အကျိုးဆက်များ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ရှင်ဘုရင်အဖြစ်မှ ငြင်းပယ်ခံရ (၁ ရှမွေလ ၁၅:၂၃)၊ တရားစီရင်ခြင်းအောက်တွင် သေဆုံးသွား (၁ ရှမွေလ ၃၁)။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ခွင့်လွှတ်ခံရသော်လည်း ပြစ်ဒဏ်ခံရသည် (ဥပမာ၊ ကလေးသေဆုံးမှု၊ ၂ ရှမွေလ ၁၂:၁၄)။ မင်းဆက်သည် ကြံ့ကြံ့ခံခဲ့သည်။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နှစ်ယောက်စလုံးဟာ သူတို့ရဲ့အပြစ်တွေအတွက် ဘုရားသခင်ရဲ့ ဆုံးမမှုကို ရင်ဆိုင်ခဲ့ရပါတယ်။</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ဆက်ဆံရေးရလဒ်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အပြီးအပိုင် ဖြတ်တောက်ခံရပြီး မှော်အတတ်ကို လိုက်စားခဲ့သည် (၁ ရှမွေလ ၂၈)။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နောင်တရပြီးနောက် ပြန်လည်ထူထောင်ခြင်းခံရသည်၊ “ဘုရားသခင်၏စိတ်နှလုံးတော်နှင့် ညီညွတ်သောသူ” (တမန်တော်ဝတ္ထု ၁၃:၂၂)။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နှစ်မျိုးစလုံးကို အပြစ်ဖြင့် စမ်းသပ်ခဲ့သော်လည်း၊ ယုံကြည်ခြင်း/နောင်တရခြင်းက ကံကြမ္မာကို ဆုံးဖြတ်ပေးခဲ့သည်။</w:t>
            </w:r>
          </w:p>
        </w:tc>
      </w:tr>
    </w:tbl>
    <w:p w14:paraId="69E41D3D" w14:textId="77777777" w:rsidR="00A21F8A" w:rsidRPr="00A21F8A" w:rsidRDefault="00A21F8A" w:rsidP="00A21F8A">
      <w:r>
        <w:t>ကိုးကားချက်များ-</w:t>
      </w:r>
    </w:p>
    <w:p w14:paraId="6F428F3D" w14:textId="77777777" w:rsidR="00A21F8A" w:rsidRPr="00A21F8A" w:rsidRDefault="00A21F8A" w:rsidP="001D7085">
      <w:pPr>
        <w:numPr>
          <w:ilvl w:val="0"/>
          <w:numId w:val="1"/>
        </w:numPr>
      </w:pPr>
      <w:r>
        <w:t>ဒေသနာ ၇:၈ (ESV): “အမှုအရာ၏အဆုံးသည် အစထက်သာ၍ကောင်း၏။ သည်းခံတတ်သောစိတ်သည် မာနကြီးသောသူထက်သာ၍ကောင်း၏။”</w:t>
      </w:r>
    </w:p>
    <w:p w14:paraId="677E0E72" w14:textId="77777777" w:rsidR="00A21F8A" w:rsidRPr="00A21F8A" w:rsidRDefault="00A21F8A" w:rsidP="001D7085">
      <w:pPr>
        <w:numPr>
          <w:ilvl w:val="0"/>
          <w:numId w:val="1"/>
        </w:numPr>
      </w:pPr>
      <w:r>
        <w:t>&amp;quot;ဘယ်လိုစတင်တယ်ဆိုတာ အရေးမကြီးပါဘူး၊ ဘယ်လိုအဆုံးသတ်လဲဆိုတာက အရေးကြီးတာပါ။&amp;quot; (ဂျော့ခ်ျ ဒဗလျူ ထရူးတ်၊ နှစ်ခြင်းခရစ်ယာန်သင်းအုပ်ဆရာ၊ ၁၉၂၆)</w:t>
      </w:r>
    </w:p>
    <w:p w14:paraId="4E888D2F" w14:textId="77777777" w:rsidR="00935A36" w:rsidRDefault="00A21F8A" w:rsidP="001D7085">
      <w:pPr>
        <w:numPr>
          <w:ilvl w:val="0"/>
          <w:numId w:val="1"/>
        </w:numPr>
      </w:pPr>
      <w:r>
        <w:t>&amp;quot;စတင်ပုံမဟုတ်ဘဲ အဆုံးသတ်ပုံသာ အဓိကပါ။&amp;quot; (ပတ် ရိုင်လီ၊ ဘတ်စကက်ဘောနည်းပြ၊ ၂၀၀၁)</w:t>
      </w:r>
    </w:p>
    <w:p w14:paraId="24336A98" w14:textId="77777777" w:rsidR="009257FF" w:rsidRDefault="009257FF" w:rsidP="009257FF">
      <w:r>
        <w:t>ရှောလု (တဆေးပါသော- မာနထောင်လွှားသောအဆုံး) နှင့် ဒါဝိဒ် (တဆေးမပါသော- နောင်တရသောနှလုံးသား) ကို အချိန်နှင့်အမျှ သစ္စာရှိမှု၏ပုံဥပမာများအဖြစ် နှိုင်းယှဉ်ခြင်း။</w:t>
      </w:r>
    </w:p>
    <w:p w14:paraId="52ED568B" w14:textId="6FEAF7DA" w:rsidR="009257FF" w:rsidRPr="009257FF" w:rsidRDefault="009257FF" w:rsidP="009257FF">
      <w:r>
        <w:t>မှတ်ချက်- ရှောလုနှင့် ဒါဝိဒ်နှစ်ဦးစလုံးသည် သန့်ရှင်းသောဝိညာဉ်တော်ကို လက်ခံရရှိပြီး နှိမ့်ချမှုကို ပြသခြင်းဖြင့် ၎င်းတို့၏ခရီးကို စတင်ခဲ့ကြသည်။ သို့သော် ရှောလု၏ဇာတ်လမ်းသည် မာနထောင်လွှားမှုနှင့် မနာခံမှုတို့ တိုးပွားလာခြင်းဖြင့် ထင်ရှားသော်လည်း ဒါဝိဒ်သည် သူ၏အမှားများကို လျင်မြန်စွာ ဝန်ခံပြီး နောင်တရခဲ့သည်။ သင်ခန်းစာ- “ဘုရားသခင်၏စိတ်နှလုံးတော်နှင့် ညီညွတ်သောသူ” ဒါဝိဒ်ကို တုပရန် ရည်မှန်းပါ။</w:t>
      </w:r>
    </w:p>
    <w:p w14:paraId="73121049" w14:textId="77777777" w:rsidR="00A21F8A" w:rsidRPr="00A21F8A" w:rsidRDefault="00A21F8A" w:rsidP="00B4522A">
      <w:pPr>
        <w:pStyle w:val="Heading2"/>
      </w:pPr>
      <w:r>
        <w:t>တဆေးပါသော vs တဆေးမပါသော</w:t>
      </w:r>
    </w:p>
    <w:p w14:paraId="1707AFB7" w14:textId="77777777" w:rsidR="00A21F8A" w:rsidRPr="00A21F8A" w:rsidRDefault="00A21F8A" w:rsidP="00A21F8A">
      <w:r>
        <w:t>တဆေးပါသော ဝေါဟာရသည် မာနဖြင့် &amp;quot;ဖောင်းပွ&amp;quot; နေခြင်းကို ကိုယ်စားပြုသည် (φυσιόω - phusioo: ဖောင်းပွစေရန်၊ ဂုဏ်ယူစေရန်)။ အခန်းငယ်များသည် နှိမ့်ချမှုကို အလေးပေးဖော်ပြထားသည်-</w:t>
      </w:r>
    </w:p>
    <w:p w14:paraId="1CECC83D" w14:textId="77777777" w:rsidR="00A21F8A" w:rsidRPr="00A21F8A" w:rsidRDefault="00A21F8A" w:rsidP="001D7085">
      <w:pPr>
        <w:numPr>
          <w:ilvl w:val="0"/>
          <w:numId w:val="2"/>
        </w:numPr>
      </w:pPr>
      <w:r>
        <w:t>၁ ကောရိန္သု ၄:၆ (NASB): “သို့ဖြစ်၍ သင်တို့တွင် အဘယ်သူမျှ မာနထောင်လွှားခြင်း မရှိစေခြင်းငှာ...”</w:t>
      </w:r>
    </w:p>
    <w:p w14:paraId="781DE33B" w14:textId="77777777" w:rsidR="007A03D6" w:rsidRDefault="00A21F8A" w:rsidP="001D7085">
      <w:pPr>
        <w:numPr>
          <w:ilvl w:val="0"/>
          <w:numId w:val="2"/>
        </w:numPr>
      </w:pPr>
      <w:r>
        <w:t>(နှိုင်းယှဉ်နိုင်ရန် NASB၊ LSV၊ NIV တွင် အပြည့်အစုံသော အခန်းငယ်များကို မူရင်းအတိုင်း ဖော်ပြထားပါသည်)။</w:t>
      </w:r>
    </w:p>
    <w:p w14:paraId="1B4956EE" w14:textId="77777777" w:rsidR="00AF607D" w:rsidRDefault="00A21F8A" w:rsidP="001D7085">
      <w:pPr>
        <w:numPr>
          <w:ilvl w:val="0"/>
          <w:numId w:val="2"/>
        </w:numPr>
      </w:pPr>
      <w:r>
        <w:t>တဆေးမပါသောမုန့်ဆိုသည်မှာ ပြားချပ်ချပ် ပေါင်မုန့် (matzah) ဖြစ်သည်။</w:t>
      </w:r>
    </w:p>
    <w:p w14:paraId="42CA8DF3" w14:textId="73082A3D" w:rsidR="00A21F8A" w:rsidRPr="00A21F8A" w:rsidRDefault="00A21F8A" w:rsidP="001D7085">
      <w:pPr>
        <w:numPr>
          <w:ilvl w:val="1"/>
          <w:numId w:val="2"/>
        </w:numPr>
      </w:pPr>
      <w:r>
        <w:t>မှတ်ချက်- တဆေး၏ လုပ်ဆောင်ချက်သည် မုန့်ကို ဖောင်းကြွစေပြီး မာနကို ကိုယ်စားပြုသည်။ ဂရိ &amp;quot;puff up&amp;quot; သည် နှစ်ခုလုံးကို ဖော်ပြသည်။ တိုက်ဆိုင်မှုလား။ တိုက်ရိုက် Standard Version တွင် &amp;quot;puffed up&amp;quot; ကို အလေးပေးဖော်ပြထားသည်။</w:t>
      </w:r>
    </w:p>
    <w:p w14:paraId="77341BF8" w14:textId="77777777" w:rsidR="00A21F8A" w:rsidRPr="00A21F8A" w:rsidRDefault="00A21F8A" w:rsidP="00B4522A">
      <w:pPr>
        <w:pStyle w:val="Heading2"/>
      </w:pPr>
      <w:r>
        <w:t>ပသခါပွဲဝန်းကျင် (အသင့်ဖြစ်ခြင်း)</w:t>
      </w:r>
    </w:p>
    <w:p w14:paraId="2521E884" w14:textId="77777777" w:rsidR="00A21F8A" w:rsidRPr="00A21F8A" w:rsidRDefault="00A21F8A" w:rsidP="00A21F8A">
      <w:r>
        <w:t>ပသခါပွဲအသင့်ဖြစ်မှုနှင့် နောက်ဆုံးညစာစားပွဲဖြစ်ရပ်များကို နှိုင်းယှဉ်ထားသော ပေါင်းစည်းထားသော အချိန်ဇယား။</w:t>
      </w:r>
    </w:p>
    <w:p w14:paraId="20E1C754" w14:textId="77777777" w:rsidR="00A21F8A" w:rsidRPr="00A21F8A" w:rsidRDefault="00A21F8A" w:rsidP="001D7085">
      <w:pPr>
        <w:numPr>
          <w:ilvl w:val="0"/>
          <w:numId w:val="3"/>
        </w:numPr>
      </w:pPr>
      <w:r>
        <w:t>ပသခါပွဲ (နိသန်လ ၁၃-၁၄): တဆေးကို လုံးဝဖယ်ရှားခြင်း၊ သိုးသငယ်များကိုသတ်ခြင်း၊ တံခါးတိုင်များတွင် သွေး (ထွက်မြောက်ရာ ၁၂:၆-၁၁၊၂၂; တောလည်ရာ ၉:၁၂)။ အသင့်ဖြစ်ခြင်း- သစ္စာတရားဖြင့် ခါးပန်းစည်းခြင်း (ဧဖက် ၆:၁၂-၁၅; လုကာ ၁၂:၃၅-၃၇; ၁ ပေတရု ၁:၁၃)။ သွေးဖြန်းခြင်း- နှလုံးသားများကို သန့်ရှင်းစွာ ဖြန်းခြင်း (ဟေဗြဲ ၁၀:၂၂; ၁ ပေတရု ၁:၂; ဗျာဒိတ် ၃:၂၀)။</w:t>
      </w:r>
    </w:p>
    <w:p w14:paraId="10A89DE9" w14:textId="77777777" w:rsidR="00A21F8A" w:rsidRPr="00DD7815" w:rsidRDefault="00A21F8A" w:rsidP="001D7085">
      <w:pPr>
        <w:numPr>
          <w:ilvl w:val="0"/>
          <w:numId w:val="3"/>
        </w:numPr>
      </w:pPr>
      <w:r>
        <w:t>နောက်ဆုံးညစာစားပွဲဖြစ်ရပ်များ- ခြေဆေးခြင်း၊ သစ္စာဖောက်ခြင်းကို ဟောကိန်းထုတ်ခြင်း၊ အသင့်ဖြစ်ခြင်းအကြောင်း ဟောပြောချက် (ယောဟန် ၁၃-၁၇)။ အဓိကသွန်သင်ချက်များ- ကိုယ်တော်သည် လမ်းခရီးဖြစ်တော်မူ၏၊ သန့်ရှင်းသောဝိညာဉ်တော်၏ကတိတော်၊ ကိုယ်တော်၌တည်နေလော့ (ပညတ်တော်များကို လိုက်နာလော့)၊ အချင်းချင်းချစ်ကြလော့၊ လောကသည် သင်တို့ကို ညှဉ်းပန်းနှိပ်စက်လိမ့်မည်။ ဓမ္မသီချင်းသီဆိုပြီး ဆုတောင်းကြသည်။ မှတ်ချက်- တိုက်ရိုက်စံဗားရှင်းတွင် အသင့်ဖြစ်ခြင်းအတွက် &amp;quot;ခါးစည်း&amp;quot; ကို အသုံးပြုသည်။ ပေတရု- သင်တို့၏စိတ်ကို ခါးစည်းကြလော့—သမ္မာသတိရှိလော့၊ ရိုးသားဖြောင့်မတ်လော့။ တမန်တော်များ- တံခါးများကဲ့သို့ သွေးဖြင့်ဖြန်းထားသော နှလုံးသားများ။ နှလုံးသား = တံခါး၊ ငါတို့ = အိမ် (မဿဲ ၁၂:၄၃-၄၅)။ နောင်တရရန် အသင့်ရှိလော့၊ မကောင်းမှုမှ ပြန်လည်သိမ်းပိုက်ခြင်းကို ရှောင်ရှားရန် သန့်ရှင်းသောဝိညာဉ်တော်ကို လက်ခံလော့။ သစ္စာဖောက်ခြင်း/ငြင်းပယ်ခြင်းကို ဟောကိန်းထုတ်ခြင်း၊ နှုတ်ဆက်ခြင်းအကြောင်း ဟောပြောချက် (နှစ်သိမ့်မှု၊ ခမည်းတော်ထံသို့သွားရာလမ်း၊ တည်နေခြင်း၊ ချစ်ခြင်း၊ မုန်းတီးခြင်း၊ ဝမ်းနည်းခြင်းမှ ဝမ်းမြောက်ခြင်း၊ အောင်ပွဲ)။ ဟာလေလ်ဆာလံကျမ်း (၁၁၃-၁၁၈)။ ယေရှု၏ဆုတောင်းချက်- ဘုန်းတော်ထင်ရှားခြင်း၊ ကာကွယ်ခြင်း၊ သန့်ရှင်းခြင်း၊ စည်းလုံးခြင်း။</w:t>
      </w:r>
    </w:p>
    <w:p w14:paraId="3FCC490D" w14:textId="35AD2623" w:rsidR="00DD7815" w:rsidRPr="0048384E" w:rsidRDefault="00982AF5" w:rsidP="0048384E">
      <w:pPr>
        <w:numPr>
          <w:ilvl w:val="0"/>
          <w:numId w:val="3"/>
        </w:numPr>
        <w:rPr>
          <w:lang w:val="x-none"/>
        </w:rPr>
      </w:pPr>
      <w:r>
        <w:t>ဩဝါဒစာမှတ်ချက်- ၁ ကောရိန္သု ၁၀:၁၆-၁၈ - ငါတို့ကောင်းချီးပေးသော ကောင်းချီးခွက်သည် ခရစ်တော်၏အသွေးတော်ကို ဝေမျှခြင်းမဟုတ်လော။ ငါတို့ဖဲ့သောမုန့်သည် ခရစ်တော်၏ကိုယ်ခန္ဓာ၌ ဝေမျှခြင်းမဟုတ်လော။ မုန့်တစ်လုံးတည်းရှိသောကြောင့် အများဖြစ်သောငါတို့သည် တစ်လုံးတစ်ကိုယ်တည်းဖြစ်၏။ အကြောင်းမူကား၊ ငါတို့ရှိသမျှသည် တစ်လုံးတစ်ဝတည်းသောမုန့်ကို စားသုံးကြ၏။ ဣသရေလလူတို့ကိုကြည့်လော့။ ယဇ်ပူဇော်ခြင်းကိုစားသောသူတို့သည် ယဇ်ပလ္လင်၌ အပေါင်းအဖော်များမဟုတ်လော။</w:t>
      </w:r>
    </w:p>
    <w:p w14:paraId="426E474B" w14:textId="77777777" w:rsidR="00A21F8A" w:rsidRPr="00A21F8A" w:rsidRDefault="00A21F8A" w:rsidP="00B4522A">
      <w:pPr>
        <w:pStyle w:val="Heading2"/>
      </w:pPr>
      <w:r>
        <w:t>ပသခါပွဲ (တရားစီရင်ခြင်း)</w:t>
      </w:r>
    </w:p>
    <w:p w14:paraId="1BB1DCB1" w14:textId="77777777" w:rsidR="00A21F8A" w:rsidRPr="00A21F8A" w:rsidRDefault="00A21F8A" w:rsidP="001D7085">
      <w:pPr>
        <w:numPr>
          <w:ilvl w:val="0"/>
          <w:numId w:val="4"/>
        </w:numPr>
      </w:pPr>
      <w:r>
        <w:t>ပသခါတရားစီရင်ခြင်း- ဖျက်ဆီးသူသည် သားဦးကို ရိုက်ခတ်သော်လည်း သွေးစွန်းသောအိမ်များကို ကျော်လွန်သွားသည် (ထွက်မြောက်ရာ ၁၂:၁၂-၁၄၊၂၃)။</w:t>
      </w:r>
    </w:p>
    <w:p w14:paraId="116C40FB" w14:textId="77777777" w:rsidR="00A21F8A" w:rsidRPr="00865E59" w:rsidRDefault="00A21F8A" w:rsidP="001D7085">
      <w:pPr>
        <w:numPr>
          <w:ilvl w:val="0"/>
          <w:numId w:val="4"/>
        </w:numPr>
      </w:pPr>
      <w:r>
        <w:t>ဓမ္မသစ်ကျမ်း- အသင်းတော်၌ မိမိကိုယ်ကို ဆန်းစစ်ခြင်း (၁ကောရိန္သု ၁၁:၂၅-၃၄)၊ လက်ဝါးကပ်တိုင်အဖြစ် တိုင်ပေါ်ရှိ မြွေ (ယောဟန် ၃:၁၄၊ တောလည်ရာ ၂၁:၅-၉၊ ၁ပေတရု ၂:၂၃-၂၄)။ အသားစားခြင်း/သွေးသောက်ခြင်းဖြင့် ထာဝရအသက် (ယောဟန် ၆:၅၁-၅၆၊ မဿဲ ၂၆:၂၆-၂၈)။ လက်ဝါးကပ်တိုင်ပေါ်ရှိ အဖြစ်အပျက်များ- ဟုဿုပ်ပင်ပေါ်တွင် ချဉ်သောစပျစ်ရည်၊ အရိုးကျိုးခြင်းမရှိ (ယောဟန် ၁၉:၂၈-၃၇)။ မှတ်ချက်- သွေးမရှိလျှင် တရားစီရင်ခြင်းကျရောက်၊ ဖျက်ဆီးသူသည် ဖြတ်သန်းသွားသည်။ လောကီတရားစီရင်ခြင်းကို ရှောင်ရှားရန် မိမိကိုယ်ကို တရားစီရင်ပါ- ဆုံးမခြင်းဆိုသည်မှာ သခင်ဘုရား စီရင်ခြင်းဖြစ်သည်။ မြွေကိုက်ခြင်း = မာရ်နတ်/အပြစ်၊ ဝိညာဉ်ရေးရာ ကုသမှုအတွက် နောင်တရ/ခရစ်တော်ကို အောက်မေ့ပါ။ ယောဟန် ၆- ထာဝရအသက်အတွက် အသား/သွေးစားခြင်း၊ တည်ကြည်ခြင်း။ မဿဲ ၂၆- အပြစ်ခွင့်လွှတ်ခြင်းအတွက် အသွေး။ သေခြင်း- ဟုဿုပ်ပင်၊ အရိုးမကျိုးခြင်းသည် ပသခါပွဲကို ပြည့်စေသည်။ ခန္ဓာကိုယ်မှရေသည် ထွက်မြောက်ရာ ၁၇ တွင် ဖော်ပြထားသော ကျောက်နှင့် ဆင်တူသည် (ကျောက်ကဲ့သို့ ယေရှု)။ သစ္စာဖောက်ခြင်း/ဖမ်းဆီးခြင်း၊ စစ်ဆေးခြင်း (အန္နတ်/ကယာဖ၊ ပိလတ်/ဟေရုဒ်)၊ လက်ဝါးကပ်တိုင်သို့ ခရီးဆက်ခြင်း၊ လက်ဝါးကပ်တိုင်မှာ အသေခံခြင်း၊ အဖြစ်အပျက်များ (ရေငတ်ခြင်း၊ ချဉ်သောစပျစ်ရည်၊ &amp;quot;ပြီးပြီ&amp;quot;၊ မှောင်မိုက်ခြင်း၊ မြေငလျင်၊ တပ်မှူး၏ ချီးမွမ်းခြင်း၊ መጀመሪያတွင် မျက်ရည်ကျခြင်း၊ ခြေထောက်မကျိုးခြင်း၊ ဘေးတစ်ဖက်ကို ထိုးဖောက်ခြင်း—သွေး/ရေ)၊ သင်္ဂြိုဟ်ခြင်း။ ယေရှုသည် ထောင်ထဲတွင်ရှိသော ဝိညာဉ်များကို ဟောပြောသည် (၁ ပေတရု ၃:၁၈-၂၀)။</w:t>
      </w:r>
    </w:p>
    <w:p w14:paraId="17DCEFB0" w14:textId="719E0AF3" w:rsidR="00865E59" w:rsidRPr="00A21F8A" w:rsidRDefault="00865E59" w:rsidP="00C51CFE">
      <w:pPr>
        <w:numPr>
          <w:ilvl w:val="0"/>
          <w:numId w:val="4"/>
        </w:numPr>
      </w:pPr>
      <w:r>
        <w:t>ဩဝါဒစာမှတ်ချက်- ၁ ကောရိန္သု ၁၁:၂၅-၃၄ - ထိုနည်းတူ၊ ညစာစားပြီးနောက် ခွက်ကိုလည်းယူ၍ “ဤခွက်သည် ငါ၏အသွေး၌တည်သော ပဋိညာဉ်တရားသစ်ဖြစ်၏။ ငါ့ကိုအောက်မေ့ရန် သောက်သမျှကာလပတ်လုံး ဤအရာကိုပြုကြလော့” ဟု မိန့်တော်မူ၏။ အကြောင်းမူကား၊ သင်တို့သည် ဤမုန့်ကိုစား၍ ခွက်ကိုသောက်သမျှကာလပတ်လုံး သခင်ဘုရား၏အသေခံခြင်းကို ကိုယ်တော်ကြွလာတော်မမူမီ ကြေညာကြ၏။ ထို့ကြောင့် မုန့်ကိုစား၍ သခင်ဘုရား၏ခွက်ကို မထိုက်တန်သောနည်းလမ်းဖြင့် သောက်သောသူသည် သခင်ဘုရား၏ခန္ဓာကိုယ်နှင့် အသွေးတော်ကို အပြစ်ရှိသည်ဟု ထင်မှတ်လိမ့်မည်။ သို့သော် လူသည် ကိုယ်ကိုကိုယ်စစ်ကြောရမည်။ ထိုသို့ပြုလျှင် မုန့်ကိုစား၍ ခွက်ကိုသောက်ရမည်။ အကြောင်းမူကား၊ စားသောက်သောသူသည် ကိုယ်ခန္ဓာကို ကောင်းစွာမသိလျှင် မိမိကိုယ်ကို အပြစ်စီရင်ရာရောက်၏။ ထိုအကြောင်းကြောင့် သင်တို့တွင် များစွာသောသူတို့သည် အားနည်း၍ဖျားနာကြ၏။ များစွာသောသူတို့သည် အိပ်ပျော်ကြ၏။ ငါတို့သည် ကိုယ်ကိုကိုယ် မှန်ကန်စွာစီရင်လျှင် ငါတို့သည် စီရင်ခံရမည်မဟုတ်။ ငါတို့သည် စီရင်ခံရသောအခါ လောကီသားတို့နှင့်အတူ အပြစ်မစီရင်ခံရမည်အကြောင်း သခင်ဘုရား၏ ဆုံးမခြင်းကို ခံရကြ၏။ ထို့ကြောင့် ငါ့ညီအစ်ကိုတို့၊ သင်တို့သည် စားရန်စည်းဝေးသောအခါ အချင်းချင်းစောင့်ကြလော့။ တစ်စုံတစ်ယောက်သည် ဆာလောင်နေလျှင် သူ့အိမ်၌ စားစေလော့။ သို့ပြုလျှင် သင်တို့သည် တရားစီရင်ခြင်းငှာ မစုဝေးကြ။ ကျန်သောကိစ္စများအတွက် ငါလာသောအခါ ညွှန်ကြားမည်။</w:t>
      </w:r>
    </w:p>
    <w:p w14:paraId="4BF3476E" w14:textId="77777777" w:rsidR="00A21F8A" w:rsidRPr="00A21F8A" w:rsidRDefault="00A21F8A" w:rsidP="00B4522A">
      <w:pPr>
        <w:pStyle w:val="Heading2"/>
      </w:pPr>
      <w:r>
        <w:t>တရားစီရင်ခြင်းနှင့်ပတ်သက်သည့်</w:t>
      </w:r>
    </w:p>
    <w:p w14:paraId="4F082A17" w14:textId="77777777" w:rsidR="00A21F8A" w:rsidRPr="00A21F8A" w:rsidRDefault="00A21F8A" w:rsidP="001D7085">
      <w:pPr>
        <w:numPr>
          <w:ilvl w:val="0"/>
          <w:numId w:val="5"/>
        </w:numPr>
      </w:pPr>
      <w:r>
        <w:t>ယေရှုသည် တရားသူကြီးဖြစ်သည် (ယောဟန် ၅:၂၂; ၂ ကောရိန္သု ၅:၉-၁၀)။</w:t>
      </w:r>
    </w:p>
    <w:p w14:paraId="0743A593" w14:textId="77777777" w:rsidR="00A21F8A" w:rsidRPr="00A21F8A" w:rsidRDefault="00A21F8A" w:rsidP="001D7085">
      <w:pPr>
        <w:numPr>
          <w:ilvl w:val="0"/>
          <w:numId w:val="5"/>
        </w:numPr>
      </w:pPr>
      <w:r>
        <w:t>လျှို့ဝှက်သူ မဖြစ်ပါစေနှင့် (မဿဲ ၇:၁-၂; ရောမ ၂:၁-၃; လုကာ ၆:၃၇-၃၈)။</w:t>
      </w:r>
    </w:p>
    <w:p w14:paraId="4933BD7C" w14:textId="77777777" w:rsidR="00A21F8A" w:rsidRPr="00A21F8A" w:rsidRDefault="00A21F8A" w:rsidP="001D7085">
      <w:pPr>
        <w:numPr>
          <w:ilvl w:val="0"/>
          <w:numId w:val="5"/>
        </w:numPr>
      </w:pPr>
      <w:r>
        <w:t>နှိမ့်ချစွာ/မထီမဲ့မြင်ပြု၍ မဆက်ဆံပါနှင့် (ရောမ ၁၄; ၁ ကောရိန္သု ၈:၇-၁၃)။</w:t>
      </w:r>
    </w:p>
    <w:p w14:paraId="60F92A04" w14:textId="77777777" w:rsidR="00A21F8A" w:rsidRPr="00A21F8A" w:rsidRDefault="00A21F8A" w:rsidP="001D7085">
      <w:pPr>
        <w:numPr>
          <w:ilvl w:val="0"/>
          <w:numId w:val="5"/>
        </w:numPr>
      </w:pPr>
      <w:r>
        <w:t>ပိုင်းခြားသိမြင်နိုင်စွမ်းကို သင်ယူပါ (ဟေဗြဲ ၅:၁၂-၁၄ ကို လက်တွေ့လုပ်ဆောင်ခြင်းဖြင့်၊ သုတ္တံ ၂:၆-၉ ကို ဘုရားသခင်ထံမှ၊ သုတ္တံ ၃:၂၁-၂၃ ကို လုံ့လဝီရိယဖြင့်၊ ၁ သက်သာလောနိတ် ၅:၂၁-၂၂ ကို စစ်ဆေးခြင်းဖြင့်၊ ၁ ယောဟန် ၄:၁-၁၃၊ ၂:၃-၆၊ ၃:၂၃-၂၄ ကို ဝိညာဉ်ရေးရာများဖြင့်၊ ၁ ကောရိန္သု ၂:၁၄-၁၅ ကို သေချာစွာ လေ့လာပါ)။</w:t>
      </w:r>
    </w:p>
    <w:p w14:paraId="51CDD1D7" w14:textId="77777777" w:rsidR="00A21F8A" w:rsidRPr="00A21F8A" w:rsidRDefault="00A21F8A" w:rsidP="001D7085">
      <w:pPr>
        <w:numPr>
          <w:ilvl w:val="0"/>
          <w:numId w:val="5"/>
        </w:numPr>
      </w:pPr>
      <w:r>
        <w:t>ဆရာများအတွက် ပိုမိုတင်းကျပ်သော တရားစီရင်ခြင်း (ယာကုပ် ၃:၁; လုကာ ၁၂:၄၂-၄၈)။</w:t>
      </w:r>
    </w:p>
    <w:p w14:paraId="74AD2299" w14:textId="77777777" w:rsidR="0048384E" w:rsidRDefault="00A21F8A" w:rsidP="001D7085">
      <w:pPr>
        <w:numPr>
          <w:ilvl w:val="0"/>
          <w:numId w:val="5"/>
        </w:numPr>
      </w:pPr>
      <w:r>
        <w:t>သူတော်စင်များသည် လောက/ကောင်းကင်တမန်များကို တရားစီရင်ကြသည် (၁ ကောရိန္သု ၆:၁-၅; မဿဲ ၁၉:၂၈; ဗျာဒိတ် ၂၀:၄)။ ယေရှု၏သွန်သင်ချက်များသည် စံနမူနာဖြစ်သည် (ယောဟန် ၁၂:၄၇-၄၈)။</w:t>
      </w:r>
    </w:p>
    <w:p w14:paraId="5FF7FEA5" w14:textId="4E9CE940" w:rsidR="00A21F8A" w:rsidRPr="00A21F8A" w:rsidRDefault="00A21F8A" w:rsidP="0048384E">
      <w:pPr>
        <w:numPr>
          <w:ilvl w:val="1"/>
          <w:numId w:val="5"/>
        </w:numPr>
      </w:pPr>
      <w:r>
        <w:t>မှတ်ချက်- ပိုင်းခြားသိမြင်ခြင်းသည် အဓိကကျသည် (အခန်းငယ်များစွာ)—အဘယ်ကြောင့်ဆိုသော် သန့်ရှင်းသူများသည် ယေရှုအား ကမ္ဘာကြီးကို တရားစီရင်ရန် ကူညီပေးသောကြောင့်ဖြစ်သည်။ လေ့ကျင့်မှုသည် ယခု/နှစ်ခြင်းခံပြီးနောက် စတင်သည်။ ဥပမာ- မောရှေသည် တင်းကျပ်စွာ တရားစီရင်ခဲ့သည် (တောလည်ရာ ၂၀: မောရှေသည် စကားပြောမည့်အစား ကျောက်ကိုရိုက်ခဲ့သည်—ပြစ်ဒဏ်ခံရသည်၊ ကတိထားရာပြည်သို့ မဝင်ခဲ့)။ ဓမ္မဟောင်းကျမ်း- ကတိထားရာပြည်သို့ ဝင်ရောက်ပြီးနောက် ခန့်အပ်ထားသော တရားသူကြီးများ (ဥပမာ၊ ရှံဆုန်)။ အလားတူပင်၊ ကျွန်ုပ်တို့သည် ကောင်းကင်ဘုံသို့ ဝင်ရောက်ပြီးနောက် တရားစီရင်ကြသည်။</w:t>
      </w:r>
    </w:p>
    <w:p w14:paraId="7E38BB51" w14:textId="77777777" w:rsidR="00A21F8A" w:rsidRPr="00A21F8A" w:rsidRDefault="00A21F8A" w:rsidP="00B4522A">
      <w:pPr>
        <w:pStyle w:val="Heading2"/>
      </w:pPr>
      <w:r>
        <w:t>ပသခါပွဲအပြီး (လွတ်မြောက်ခြင်း)</w:t>
      </w:r>
    </w:p>
    <w:p w14:paraId="61770584" w14:textId="77777777" w:rsidR="00A21F8A" w:rsidRPr="00A21F8A" w:rsidRDefault="00A21F8A" w:rsidP="001D7085">
      <w:pPr>
        <w:numPr>
          <w:ilvl w:val="0"/>
          <w:numId w:val="6"/>
        </w:numPr>
      </w:pPr>
      <w:r>
        <w:t>ပသခါပွဲ (နိသန်လ ၁၅-၂၁) ပြီးနောက်- တဆေးမဲ့မုန့်ပွဲတော်စတင်သည်။ အဦးသီးသောယဇ်ပူဇော်ခြင်း (ထွက်မြောက်ရာ ၁၂:၁၇-၂၀; ဝတ်ပြုရာ ၂၃:၁၀-၁၁; ထွက်မြောက်ရာ ၂၂:၂၉)။ အီဂျစ်ပြည်မှ ထွက်မြောက်ခြင်း။</w:t>
      </w:r>
    </w:p>
    <w:p w14:paraId="0B125494" w14:textId="77777777" w:rsidR="00695015" w:rsidRDefault="00A21F8A" w:rsidP="001D7085">
      <w:pPr>
        <w:numPr>
          <w:ilvl w:val="0"/>
          <w:numId w:val="6"/>
        </w:numPr>
      </w:pPr>
      <w:r>
        <w:t>ဓမ္မသစ်ကျမ်း- အဦးသီးသောအသီးအဖြစ် ထမြောက်ခြင်း (၁ ကောရိန္သု ၁၅:၂၀-၂၈)၊ ကောင်းမှုများအတွက် သန့်စင်ခြင်း၊ အပြစ်၌ သေခြင်း၊ ဖြောင့်မတ်ခြင်းအတွက် အသက်ရှင်ခြင်း (တိတု ၂:၁၃-၁၄၊ ၁ ပေတရု ၂:၂၄၊ ရောမ ၅:၁၈-၂၁)။ တဆေးမဲ့မုန့်/အဦးသီးသောအသီးများအတွင်း ထမြောက်ခြင်း- တနင်္ဂနွေနေ့ (ဥပုသ်နေ့ပြီးနောက်တစ်နေ့) တွင် ထမြောက်ခြင်း၊ ပေါ်ထွန်းခြင်း (မာရိ၊ အမျိုးသမီးများ၊ ဧမောက်၊ ယေရုရှလင်၊ သောမ၊ ဂါလိလဲ၊ ၅၀၀+)၊ ကြီးမြတ်သောအမိန့်တော်၊ ၄၀ ရက်အကြာတွင် ကောင်းကင်သို့တက်ကြွခြင်း။</w:t>
      </w:r>
    </w:p>
    <w:p w14:paraId="2E1B72CB" w14:textId="3F6CDC9C" w:rsidR="00A21F8A" w:rsidRPr="00A41577" w:rsidRDefault="00A21F8A" w:rsidP="00695015">
      <w:pPr>
        <w:numPr>
          <w:ilvl w:val="1"/>
          <w:numId w:val="6"/>
        </w:numPr>
      </w:pPr>
      <w:r>
        <w:t>မှတ်ချက်- ခရစ်တော်သည် ပထမဆုံးသော တဆေးမဲ့မုန့်/ပထမဆုံးသော အသီးဖြစ်သည်—ဤပွဲတော်များအတွင်း ရှင်ပြန်ထမြောက်ခဲ့သည်။ ကျွန်ုပ်တို့သည် တဆေးမဲ့သူများဖြစ်သင့်သည်။ ကိုယ်တော်သည် ဖြောင့်မတ်ခြင်းအတွက် ကိုယ်တော်၏လူမျိုးတော်အနေဖြင့် ကျွန်ုပ်တို့ကို သန့်စင်ပေးသည်။</w:t>
      </w:r>
    </w:p>
    <w:p w14:paraId="43183575" w14:textId="0405115A" w:rsidR="00A41577" w:rsidRPr="00A21F8A" w:rsidRDefault="0070773B" w:rsidP="009C7959">
      <w:pPr>
        <w:numPr>
          <w:ilvl w:val="0"/>
          <w:numId w:val="6"/>
        </w:numPr>
      </w:pPr>
      <w:r>
        <w:t>ဩဝါဒစာမှတ်ချက်- ၁ ကောရိန္သု ၁၅:၂၀-၂၈ - အမှန်တရားမှာ ခရစ်တော်သည် သေခြင်းမှ ထမြောက်တော်မူပြီ။ အိပ်ပျော်သောသူတို့တွင် အဦးသီးသောအသီးဖြစ်တော်မူ၏။ အကြောင်းမူကား၊ လူအားဖြင့် သေခြင်းတရားသည် ဖြစ်သကဲ့သို့၊ လူအားဖြင့် သေခြင်းမှ ထမြောက်ခြင်းလည်း ဖြစ်တော်မူ၏။ အာဒံ၌ လူအပေါင်းတို့သည် သေကြသကဲ့သို့၊ လူအပေါင်းတို့သည်လည်း ခရစ်တော်၌ အသက်ရှင်ရကြလိမ့်မည်။ သို့သော် အသီးအနှံအသီးသီးတို့သည် မိမိတို့အစီအစဥ်အတိုင်း ဖြစ်ကြ၏။ ခရစ်တော်သည် အဦးသီးသောအသီးဖြစ်တော်မူ၏။ ထို့နောက် ခရစ်တော်၏ဥစ္စာဖြစ်သောသူတို့သည် ကြွလာတော်မူသောအခါ၊ နိုင်ငံတော်ကို ငါတို့ဘုရားသခင်နှင့် ခမည်းတော်ထံ အပ်တော်မူသောအခါ၊ အုပ်စိုးခြင်း၊ အာဏာတန်ခိုးရှိသမျှကို ပယ်ရှင်းတော်မူသောအခါ၊ အဆုံးသည် ဖြစ်လတ္တံ့။ အကြောင်းမူကား၊ ရန်သူအပေါင်းတို့ကို ခြေအောက်၌ ချထားတော်မမူမီတိုင်အောင် အုပ်စိုးရမည်။ ပယ်ရှင်းခြင်းခံရမည့် နောက်ဆုံးရန်သူကား သေခြင်းတည်း။ အကြောင်းမူကား၊ ခပ်သိမ်းသောအရာတို့ကို ခြေအောက်၌ ချထားတော်မူပြီ။ သို့သော် “ခပ်သိမ်းသောအရာတို့ကို ချထားတော်မူပြီ” ဟု ကိုယ်တော်မိန့်တော်မူသောအခါ၊ ဤအရာသည် ခပ်သိမ်းသောအရာတို့ကို ကိုယ်တော့်အောက်၌ ချထားတော်မူသော ခမည်းတော်ကို မချန်လှပ်ထားကြောင်း ထင်ရှားသည်။ အရာခပ်သိမ်းကို ကိုယ်တော်အောက်၌ ချထားတော်မူပြီးသောအခါ၊ အရာခပ်သိမ်းကို ကိုယ်တော်အောက်၌ ချထားတော်မူသောသူ၏ လက်အောက်ခံတော်မူခြင်းကို သားတော်ကိုယ်တိုင်လည်း ခံရလိမ့်မည်။ ထိုသို့ပြုလျှင် ဘုရားသခင်သည် အရာခပ်သိမ်း၌ အရာခပ်သိမ်းဖြစ်တော်မူမည်။</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စင်မြင့်</w:t>
            </w:r>
          </w:p>
        </w:tc>
        <w:tc>
          <w:tcPr>
            <w:tcW w:w="0" w:type="auto"/>
            <w:vAlign w:val="center"/>
            <w:hideMark/>
          </w:tcPr>
          <w:p w14:paraId="52430510" w14:textId="77777777" w:rsidR="00D649F5" w:rsidRPr="00D649F5" w:rsidRDefault="00D649F5" w:rsidP="00D649F5">
            <w:pPr>
              <w:rPr>
                <w:b/>
                <w:bCs/>
              </w:rPr>
            </w:pPr>
            <w:r>
              <w:t>ပသခါပွဲ (ဓမ္မဟောင်းကျမ်း)</w:t>
            </w:r>
          </w:p>
        </w:tc>
        <w:tc>
          <w:tcPr>
            <w:tcW w:w="0" w:type="auto"/>
            <w:vAlign w:val="center"/>
            <w:hideMark/>
          </w:tcPr>
          <w:p w14:paraId="7026276D" w14:textId="77777777" w:rsidR="00D649F5" w:rsidRPr="00D649F5" w:rsidRDefault="00D649F5" w:rsidP="00D649F5">
            <w:pPr>
              <w:rPr>
                <w:b/>
                <w:bCs/>
              </w:rPr>
            </w:pPr>
            <w:r>
              <w:t>နောက်ဆုံးညစာစားပွဲ / ဓမ္မသစ်ကျမ်းဖြစ်ရပ်များ</w:t>
            </w:r>
          </w:p>
        </w:tc>
        <w:tc>
          <w:tcPr>
            <w:tcW w:w="0" w:type="auto"/>
            <w:vAlign w:val="center"/>
            <w:hideMark/>
          </w:tcPr>
          <w:p w14:paraId="02C38107" w14:textId="77777777" w:rsidR="00D649F5" w:rsidRPr="00D649F5" w:rsidRDefault="00D649F5" w:rsidP="00D649F5">
            <w:pPr>
              <w:rPr>
                <w:b/>
                <w:bCs/>
              </w:rPr>
            </w:pPr>
            <w:r>
              <w:t>ဗိမာန်တော်ယဇ်ပူဇော်ခြင်း</w:t>
            </w:r>
          </w:p>
        </w:tc>
        <w:tc>
          <w:tcPr>
            <w:tcW w:w="0" w:type="auto"/>
            <w:vAlign w:val="center"/>
            <w:hideMark/>
          </w:tcPr>
          <w:p w14:paraId="2139A9E9" w14:textId="77777777" w:rsidR="00D649F5" w:rsidRPr="00D649F5" w:rsidRDefault="00D649F5" w:rsidP="00D649F5">
            <w:pPr>
              <w:rPr>
                <w:b/>
                <w:bCs/>
              </w:rPr>
            </w:pPr>
            <w:r>
              <w:t>နောက်ထပ်ကိုးကားချက်များ</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သန့်စင်ပါ</w:t>
            </w:r>
          </w:p>
        </w:tc>
        <w:tc>
          <w:tcPr>
            <w:tcW w:w="0" w:type="auto"/>
            <w:vAlign w:val="center"/>
            <w:hideMark/>
          </w:tcPr>
          <w:p w14:paraId="60D08FDE" w14:textId="77777777" w:rsidR="00D649F5" w:rsidRPr="00D649F5" w:rsidRDefault="00D649F5" w:rsidP="00D649F5">
            <w:r>
              <w:t>နိသန်လ ၁၃ ရက်နှင့် ඊටත්မတိုင်မီ- တဆေးကို ဖယ်ရှားခြင်း (ထွက်မြောက်ရာ ၁၂:၁၅၊ ၁၉; တရားဟောရာ ၁၆:၄)</w:t>
            </w:r>
          </w:p>
        </w:tc>
        <w:tc>
          <w:tcPr>
            <w:tcW w:w="0" w:type="auto"/>
            <w:vAlign w:val="center"/>
            <w:hideMark/>
          </w:tcPr>
          <w:p w14:paraId="3C2C32AE" w14:textId="77777777" w:rsidR="00D649F5" w:rsidRPr="00D649F5" w:rsidRDefault="00D649F5" w:rsidP="00D649F5">
            <w:r>
              <w:t>နောက်ဆုံးညစာမစားမီ- ခြေဆေးခြင်း (ယောဟန် ၁၃:၁-၂၀၊ ၁၅:၁-၁၀)၊ သစ္စာဖောက်ခြင်းကို ဟောကိန်းထုတ်ခြင်း (မဿဲ ၂၆:၂၁-၂၅၊ မာကု ၁၄:၁၈-၂၁၊ လုကာ ၂၂:၂၁-၂၃၊ ယောဟန် ၁၃:၂၁-၃၀)</w:t>
            </w:r>
          </w:p>
        </w:tc>
        <w:tc>
          <w:tcPr>
            <w:tcW w:w="0" w:type="auto"/>
            <w:vAlign w:val="center"/>
            <w:hideMark/>
          </w:tcPr>
          <w:p w14:paraId="06A120CB" w14:textId="77777777" w:rsidR="00D649F5" w:rsidRPr="00D649F5" w:rsidRDefault="00D649F5" w:rsidP="00D649F5">
            <w:r>
              <w:t>ဇလုံ၌ ရေချိုးခြင်း (ထွက်မြောက်ရာ ၃၀:၁၈-၂၁)</w:t>
            </w:r>
          </w:p>
        </w:tc>
        <w:tc>
          <w:tcPr>
            <w:tcW w:w="0" w:type="auto"/>
            <w:vAlign w:val="center"/>
            <w:hideMark/>
          </w:tcPr>
          <w:p w14:paraId="6E73CE94" w14:textId="77777777" w:rsidR="00D649F5" w:rsidRPr="00D649F5" w:rsidRDefault="00D649F5" w:rsidP="00D649F5">
            <w:r>
              <w:t>မဿဲ ၁၆:၆၊၁၂; လုကာ ၁၂:၁; ၁ ကောရိန္သု ၅; မဿဲ ၁၂:၄၃-၄၅</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အသင့်ဖြစ်ခြင်း</w:t>
            </w:r>
          </w:p>
        </w:tc>
        <w:tc>
          <w:tcPr>
            <w:tcW w:w="0" w:type="auto"/>
            <w:vAlign w:val="center"/>
            <w:hideMark/>
          </w:tcPr>
          <w:p w14:paraId="57EE993A" w14:textId="77777777" w:rsidR="00D649F5" w:rsidRPr="00D649F5" w:rsidRDefault="00D649F5" w:rsidP="00D649F5">
            <w:r>
              <w:t>နိသန်လ ၁၄ ရက်: သိုးသငယ်များကို သတ်၍စားခြင်း၊ တံခါးတိုင်များတွင် သွေးများပေကျံနေသည် (ထွက်မြောက်ရာ ၁၂:၆-၁၁၊ ၁၂:၂၂; တောလည်ရာ ၉:၁၂)</w:t>
            </w:r>
          </w:p>
        </w:tc>
        <w:tc>
          <w:tcPr>
            <w:tcW w:w="0" w:type="auto"/>
            <w:vAlign w:val="center"/>
            <w:hideMark/>
          </w:tcPr>
          <w:p w14:paraId="77791BA3" w14:textId="77777777" w:rsidR="00D649F5" w:rsidRPr="00D649F5" w:rsidRDefault="00D649F5" w:rsidP="00D649F5">
            <w:r>
              <w:t>နောက်ဆုံးညစာစားပွဲအတွင်း- သခင့်ညစာစားပွဲကို စတင်ကျင်းပခြင်း (မဿဲ ၂၆:၂၆-၂၉၊ ယောဟန် ၆:၅၃-၅၈)၊ ယေရှု၏တရားဒေသနာ- လမ်းခရီးဖြစ်ခြင်းကို သွန်သင်ခြင်း၊ မေတ္တာ၊ နာခံမှု၊ သန့်ရှင်းသောဝိညာဉ်တော်ကို ကတိပေးခြင်း၊ နှိပ်စက်ညှဉ်းပန်းမှုကို သတိပေးခြင်း၊ သီချင်းဆိုခြင်း၊ ဆုတောင်းခြင်း (ယောဟန် ၁၃-၁၇၊ မာကု ၁၄:၂၆)</w:t>
            </w:r>
          </w:p>
        </w:tc>
        <w:tc>
          <w:tcPr>
            <w:tcW w:w="0" w:type="auto"/>
            <w:vAlign w:val="center"/>
            <w:hideMark/>
          </w:tcPr>
          <w:p w14:paraId="7C2626AF" w14:textId="77777777" w:rsidR="00D649F5" w:rsidRPr="00D649F5" w:rsidRDefault="00D649F5" w:rsidP="00D649F5">
            <w:r>
              <w:t>တိရစ္ဆာန်ကို ပူဇော်ခြင်း (ဝတ်ပြုရာ ၁:၃-၄)</w:t>
            </w:r>
          </w:p>
        </w:tc>
        <w:tc>
          <w:tcPr>
            <w:tcW w:w="0" w:type="auto"/>
            <w:vAlign w:val="center"/>
            <w:hideMark/>
          </w:tcPr>
          <w:p w14:paraId="5EA70C1F" w14:textId="77777777" w:rsidR="00D649F5" w:rsidRPr="00D649F5" w:rsidRDefault="00D649F5" w:rsidP="00D649F5">
            <w:r>
              <w:t>လုကာ ၁၂:၃၅-၃၇ LSV; ၁ ပေတရု ၁:၁၃ LSV; ဧဖက် ၆:၁၂-၁၅; ဟေဗြဲ ၁၀:၂၂၊ ၁၁:၂၈; ၁ ပေတရု ၁:၂; ဗျာဒိတ် ၃:၂၀</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တရားစီရင်ခြင်း</w:t>
            </w:r>
          </w:p>
        </w:tc>
        <w:tc>
          <w:tcPr>
            <w:tcW w:w="0" w:type="auto"/>
            <w:vAlign w:val="center"/>
            <w:hideMark/>
          </w:tcPr>
          <w:p w14:paraId="18197024" w14:textId="77777777" w:rsidR="00D649F5" w:rsidRPr="00D649F5" w:rsidRDefault="00D649F5" w:rsidP="00D649F5">
            <w:r>
              <w:t>နိသန်လ ၁၄-၁၅: ဖျက်ဆီးသူသည် သားဦးများကို ရိုက်ခတ်သည်၊ “ရွေးချယ်သောသူ” များကို ကျော်လွန်သည် (ထွက်မြောက်ရာ ၁၂:၁၂-၁၄၊ ၂၃)</w:t>
            </w:r>
          </w:p>
        </w:tc>
        <w:tc>
          <w:tcPr>
            <w:tcW w:w="0" w:type="auto"/>
            <w:vAlign w:val="center"/>
            <w:hideMark/>
          </w:tcPr>
          <w:p w14:paraId="22EFD4C5" w14:textId="77777777" w:rsidR="00D649F5" w:rsidRPr="00D649F5" w:rsidRDefault="00D649F5" w:rsidP="00D649F5">
            <w:r>
              <w:t>ယေရှုသေဆုံးခြင်း- သစ္စာဖောက်ခြင်း၊ လက်ဝါးကပ်တိုင်မှာ အသေခံခြင်း (ယောဟန် ၁၈-၁၉)</w:t>
            </w:r>
          </w:p>
        </w:tc>
        <w:tc>
          <w:tcPr>
            <w:tcW w:w="0" w:type="auto"/>
            <w:vAlign w:val="center"/>
            <w:hideMark/>
          </w:tcPr>
          <w:p w14:paraId="65C24C2D" w14:textId="77777777" w:rsidR="00D649F5" w:rsidRPr="00D649F5" w:rsidRDefault="00D649F5" w:rsidP="00D649F5">
            <w:r>
              <w:t>တိရစ္ဆာန်သတ်ဖြတ်ခြင်း (ဝတ်ပြုရာ ၁:၅၊၁၁)၊ သွေးစုဆောင်းခြင်း/သွေးလိမ်းခြင်း (ဝတ်ပြုရာ ၁:၅၊ ၄:၇)</w:t>
            </w:r>
          </w:p>
        </w:tc>
        <w:tc>
          <w:tcPr>
            <w:tcW w:w="0" w:type="auto"/>
            <w:vAlign w:val="center"/>
            <w:hideMark/>
          </w:tcPr>
          <w:p w14:paraId="69F1468B" w14:textId="77777777" w:rsidR="00D649F5" w:rsidRPr="00D649F5" w:rsidRDefault="00D649F5" w:rsidP="00D649F5">
            <w:r>
              <w:t>၁ ကောရိန္သု ၁၁:၂၅-၃၄; ယောဟန် ၃:၁၄; ၁ ပေတရု ၂:၂၄; ၁ ကောရိန္သု ၁၀:၉; တောလည်ရာ ၂၁:၅-၉; ယောဟန် ၆:၅၁-၅၆; မဿဲ ၂၆:၂၆-၂၈; ၁ ကောရိန္သု ၁၀:၁၆-၁၈</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လွတ်မြောက်ခြင်း</w:t>
            </w:r>
          </w:p>
        </w:tc>
        <w:tc>
          <w:tcPr>
            <w:tcW w:w="0" w:type="auto"/>
            <w:vAlign w:val="center"/>
            <w:hideMark/>
          </w:tcPr>
          <w:p w14:paraId="44418237" w14:textId="77777777" w:rsidR="00D649F5" w:rsidRPr="00D649F5" w:rsidRDefault="00D649F5" w:rsidP="00D649F5">
            <w:r>
              <w:t>နိသန်လ ၁၅-၂၁: ထွက်မြောက်ရာနေ့စတင်ခြင်း၊ အဦးသီးသောပွဲ၊ တဆေးမဲ့မုန့်ပွဲတော် (ထွက်မြောက်ရာ ၁၂:၁၅-၂၀; ဝတ်ပြုရာ ၂၃:၆-၈)</w:t>
            </w:r>
          </w:p>
        </w:tc>
        <w:tc>
          <w:tcPr>
            <w:tcW w:w="0" w:type="auto"/>
            <w:vAlign w:val="center"/>
            <w:hideMark/>
          </w:tcPr>
          <w:p w14:paraId="202D574B" w14:textId="77777777" w:rsidR="00D649F5" w:rsidRPr="00D649F5" w:rsidRDefault="00D649F5" w:rsidP="00D649F5">
            <w:r>
              <w:t>ယေရှုရှင်ပြန်ထမြောက်ခြင်း- ရှင်ပြန်ထမြောက်ခြင်း၊ ပေါ်ထွန်းခြင်း၊ အစည်းအဝေးများ၊ ကြီးမြတ်သောအမိန့်တော်၊ ကောင်းကင်သို့တက်ကြွခြင်း (မဿဲ ၂၈၊ ယောဟန် ၂၀-၂၁၊ လုကာ ၂၄၊ တမန်တော်ဝတ္ထု ၁)</w:t>
            </w:r>
          </w:p>
        </w:tc>
        <w:tc>
          <w:tcPr>
            <w:tcW w:w="0" w:type="auto"/>
            <w:vAlign w:val="center"/>
            <w:hideMark/>
          </w:tcPr>
          <w:p w14:paraId="067A98FD" w14:textId="77777777" w:rsidR="00D649F5" w:rsidRPr="00D649F5" w:rsidRDefault="00D649F5" w:rsidP="00D649F5">
            <w:r>
              <w:t>တိရစ္ဆာန်ကို မီးရှို့/ချက်ပြုတ်/စား (ဝတ်ပြုရာ ၁:၆-၉)</w:t>
            </w:r>
          </w:p>
        </w:tc>
        <w:tc>
          <w:tcPr>
            <w:tcW w:w="0" w:type="auto"/>
            <w:vAlign w:val="center"/>
            <w:hideMark/>
          </w:tcPr>
          <w:p w14:paraId="284BD2FD" w14:textId="77777777" w:rsidR="00D649F5" w:rsidRPr="00D649F5" w:rsidRDefault="00D649F5" w:rsidP="00D649F5">
            <w:r>
              <w:t>၁ ကောရိန္သု ၁၅:၂၀-၂၈; တိတု ၂:၁၃-၁၄; ၁ ပေတရု ၂:၂၄; ရောမ ၅:၁၈-၂၁</w:t>
            </w:r>
          </w:p>
        </w:tc>
      </w:tr>
    </w:tbl>
    <w:p w14:paraId="1573BE2C" w14:textId="77777777" w:rsidR="00381EED" w:rsidRPr="00A21F8A" w:rsidRDefault="00381EED" w:rsidP="00A21F8A"/>
    <w:p w14:paraId="32BBA9F4" w14:textId="77777777" w:rsidR="00A21F8A" w:rsidRPr="00A21F8A" w:rsidRDefault="00A21F8A" w:rsidP="002C3517">
      <w:pPr>
        <w:pStyle w:val="Heading1"/>
      </w:pPr>
      <w:r>
        <w:t>ဓမ္မဟောင်းကျမ်းဆိုင်ရာ ပူဇော်သက္ကာများ</w:t>
      </w:r>
    </w:p>
    <w:p w14:paraId="6473BE05" w14:textId="77777777" w:rsidR="00A21F8A" w:rsidRPr="00A21F8A" w:rsidRDefault="00A21F8A" w:rsidP="00A21F8A">
      <w:r>
        <w:t>ရွေးချယ်ထားသော ပူဇော်သက္ကာများနှင့် ၎င်းတို့၏ ဘုံဆိုင်ရာ ရှုထောင့်များကို အကျဉ်းချုပ် လေ့လာကြည့်ခြင်း။ မှတ်ချက်- သင်သည် ဗိမာန်တော် (၁ကော ၃:၁၆၊ ၂ကော ၆:၁၆) နှင့် ယဇ်ပုရောဟိတ်/ပူဇော်သူ (၁ပေတရု ၂:၅၊၉၊ ဗျာဒိတ် ၁:၆၊ ရောမ ၁၂:၁) ဖြစ်သောကြောင့် ခရစ်တော်၏ အသား/အသွေး (ဟေဗြဲ ၁၀:၁၉-၂၀) ဖြင့် ပူဇော်သက္ကာများကို ပြန်လည်ပြုလုပ်နိုင်သည်။ မဖြစ်မနေ ပူဇော်ရန် မလိုအပ်ပါ - အမိန့်ပေးခြင်း မရှိပါ။ ဦးစွာ ပြန်လည်သင့်မြတ်/သန့်စင်ပါ (မဿဲ ၅:၂၃-၂၄၊ ၁ကော ၁၁:၃၁-၃၂)။ ယခု ရွေ့လျားနိုင်သော ဗိမာန်တော်များ၊ ရှေးခေတ်လူများသည် ဝေးလံသောနေရာများသို့ ခရီးသွားခဲ့ကြသည်။ ဆာလံ ၂၇: ဒါဝိဒ်သည် အနီးအနားရှိ ဗိမာန်တော်အတွက် တောင့်တခဲ့သည် - ပဋိညာဉ်သစ်၏ ကိုယ်ခန္ဓာတွင် ဗိမာန်တော်အဖြစ် အဖြေပေးခဲ့သည်။ ယုတ္တိတန်သော ဥပမာ- တမန်တော်ဝတ္ထု ၂၀:၇-၁၁ (ပေါလုသည် မုန့်ကို နှစ်ကြိမ်ဖဲ့သည် - ညစာစားပြီးနောက် အံ့ဖွယ်အမှုပြီးနောက် ကျေးဇူးတင်ခြင်း ဖြစ်ကောင်းဖြစ်နိုင်သည်)။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ကမ်းလှမ်းချက်အမျိုးအစား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ကျမ်းစာကိုးကားချက်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ပါဝင်သည့် အစိတ်အပိုင်းများ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ရည်ရွယ်ချက်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အသိုက်အဝန်းဆိုင်ရာ ရှုထောင့်များ</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မီးရှို့ရာယဇ် (အိုလာ)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ဝတ်ပြုရာကျမ်း ၁:၃-၉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တိရစ္ဆာန် (နွား၊ သိုး၊ ဆိတ်၊ ငှက်)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အပြစ်ဖြေခြင်း၊ ဘုရားသခင်ထံ ဆက်ကပ်ခြင်း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ပူဇော်သက္ကာပေးသူက ပူဇော်ပြီး ယဇ်ပုရောဟိတ်များက မီးရှို့ကြသည်။ ပူဇော်သူကိုယ်တိုင် မစားရ</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ကောက်နှံပူဇော်သက္ကာ (မင်ဟာ)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ဝတ်ပြုရာ ၂:၁-၁၀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ကောက်နှံ၊ မုန့်ညက်၊ ဖုတ်ထားသောပေါင်မုန့်၊ ဆီ၊ 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ကျေးဇူးတော်ချီးမွမ်းခြင်း၊ ဘုရားဝတ်ပြုခြင်း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ပူဇော်သက္ကာယူဆောင်လာသူ၊ ယဇ်ပုရောဟိတ်များသည် ဝေစုကိုစားကြသည်</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ငြိမ်းချမ်းရေးပူဇော်သက္ကာ (ရှေလာမိမ်)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ဝတ်ပြုရာ ၃:၁-၃; ၇:၁၁-၁၅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တိရစ္ဆာန်၊ တဆေးမပါသော/တဆေးပါသောမုန့်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မိတ်သဟာယဖွဲ့ခြင်း၊ ကျေးဇူးတော်ချီးမွမ်းခြင်း၊ သစ္စာကတိပြုခြင်း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ပူဇော်သူ၊ မိသားစု၊ ဘုန်းကြီးတို့ စားသုံးကြ</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အပြစ်ဖြေရာယဇ် (ချတ်တ်)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ဝတ်ပြုရာ ၄:၂၇-၃၁; ၆:၂၅-၃၀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တိရစ္ဆာန် (ဆိတ်၊ သိုး၊ 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မရည်ရွယ်ဘဲပြုသောအပြစ်များအတွက် အပြစ်ဖြေခြင်း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ပူဇော်သက္ကာယူဆောင်လာသူ၊ ယဇ်ပုရောဟိတ်များစားသည် (မီးမလောင်ပါက)</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အပြစ်ဖြေရာယဇ် (အာရှမ်)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ဝတ်ပြုရာ ၅:၁၄-၁၆; ၇:၁-၇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တိရစ္ဆာန် (သိုးထီး)၊ ပြန်လည်ပေးဆပ်ငွေ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သီးခြားအပြစ်များအတွက် ပြန်လည်ပေးဆပ်ခြင်း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ပူဇော်သက္ကာယူဆောင်လာခြင်း၊ ယဇ်ပုရောဟိတ်များစားသုံးခြင်း</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Showbread (ရှေ့တော်မှောက်ရှိခြင်း၏မုန့်)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ဝတ်ပြုရာ ၂၄:၅-၉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ပေါင်မုန့် ၁၂ 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ဘုရားသခင်ရှေ့တော်၌ အဆက်မပြတ်ပူဇော်သက္ကာပြုခြင်း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ဘုန်းကြီးတွေ အပတ်စဉ် စားကြတယ်</w:t>
            </w:r>
          </w:p>
        </w:tc>
      </w:tr>
    </w:tbl>
    <w:p w14:paraId="14BEF537" w14:textId="77777777" w:rsidR="00A21F8A" w:rsidRPr="00A21F8A" w:rsidRDefault="00A21F8A" w:rsidP="009F51B0">
      <w:pPr>
        <w:pStyle w:val="Heading2"/>
      </w:pPr>
      <w:r>
        <w:t>ဓမ္မဟောင်းကျမ်းနှင့် ဆက်ဆံရေးများ</w:t>
      </w:r>
    </w:p>
    <w:p w14:paraId="460B0B39" w14:textId="77777777" w:rsidR="00335152" w:rsidRDefault="00A21F8A" w:rsidP="00A21F8A">
      <w:r>
        <w:t>ဓမ္မဟောင်းကျမ်းဖြစ်ရပ်များနှင့် Eucharist (Communion) အကြား ဆက်စပ်မှုများ။</w:t>
      </w:r>
    </w:p>
    <w:p w14:paraId="7CD1E9E9" w14:textId="13158599" w:rsidR="00A21F8A" w:rsidRPr="00A21F8A" w:rsidRDefault="00A21F8A" w:rsidP="00A21F8A">
      <w:r>
        <w:t>မှတ်ချက်- ယေရှုသည် မေလခိဇေဒက် (မုန့်/စပျစ်ရည်နှင့် ယဇ်ပုရောဟိတ်ဘုရင်) နှင့်တူသည်။ မန္န- မုန့်/ကောင်းကင်ဘုံမှ နှုတ်ကပတ်တော်—နေ့စဉ်စားသုံးသည်။ ကျောက်မှရေ- သန့်ရှင်းသောဝိညာဉ်တော်/အသက်ရေ—ထွက်မြောက်ရာကျမ်းတွင် တစ်ကြိမ်သာရှိသော်လည်း မကြာခဏ ပွဲတော်မင်္ဂလာနှင့် ဆင်တူသည်။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ဓမ္မဟောင်းကျမ်းကိုးကားချက်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ဖော်ပြချက်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ယူခရစ်နှင့် ချိတ်ဆက်ခြင်း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သက်ဆိုင်ရာကဗျာများ</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မေလခိဇေဒက်၏ ပူဇော်သက္ကာ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မလခိဇေဒက်သည် မုန့်နှင့် စပျစ်ရည်ကို ပေး၏။ ...</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မုန့်နှင့် ဝိုင်သည် ယူကရစ္စတီ၏ အစိတ်အပိုင်းများကို ကြိုတင်ပုံဖော်သည်...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ကမ္ဘာဦး ၁၄:၁၈-၂၀; ဟေဗြဲ ၇:၁-၁၇; စသည်ဖြင့်။</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ပသခါပွဲ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အစ္စရေးလူမျိုးတွေ သိုးသငယ်ကို ပူဇော်ကြတယ်...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ပသခါပွဲအတွင်း ယူကရစ်ပွဲတော်၊ သိုးသငယ်အဖြစ် ယေရှု...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ထွက်မြောက်ရာ ၁၂:၁-၂၈; မဿဲ ၂၆:၁၇-၁၉; စသည်ဖြင့်။</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တောကန္တာရထဲက မန္န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ဘုရားသခင်က မန္နကို ပေးသနားတော်မူတယ်...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မန္နသည် ကောင်းကင်ဘုံမှ စစ်မှန်သောမုန့်ကို နိမိတ်ပြသည်...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ထွက်မြောက်ရာ ၁၆:၄-၃၅; ယောဟန် ၆:၃၁-၃၅; စသည်တို့</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ကျောက်ဆောင်မှ 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ကျောက်ထဲကရေ...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ရေသည် ယူကရစ်ဝိုင်ကို ဝိညာဉ်ရေးရာ သောက်စရာအဖြစ် ကြိုတင်ပုံဖော်သည်...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ထွက်မြောက်ရာ ၁၇:၁-၇; ၁ ကောရိန္သု ၁၀:၁-၄; စသည်တို့</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ပြပွဲမုန့်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တဲတော်၌ မုန့်ဆယ်နှစ်လုံးကို...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ပြပ်ဝပ်မုန့်သည် ယူကရစ်ပွဲတော်တွင် ဘုရားသခင်၏ရှေ့မှောက်တော်ကို ကြိုတင်ပုံဖော်သည်...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ထွက်မြောက်ရာ ၂၅:၃၀; မဿဲ ၁၂:၁-၄; စသည်ဖြင့်။</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စပျစ်နွယ်ပင်နှင့် ဝိုင်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အစ္စရေးဟာ စပျစ်နွယ်ပင်လို...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ခရစ်တော်၏အသွေးတော်အဖြစ် ဝိုင်၊ ယေရှုသည် စစ်မှန်သောစပျစ်နွယ်ပင်ဖြစ်၏...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ဆာလံ ၈၀:၈-၁၉; ယောဟန် ၁၅:၁-၅; စသည်ဖြင့်။</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ပဋိညာဉ်တရား၏အသွေးတော်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မောရှေသည် သွေးကိုဖြန်းသည်...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ပဋိညာဉ်သစ်၏အသွေးဖြစ်သော ယူခါရစ်ဝိုင်...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ထွက်မြောက်ရာ ၂၄:၆-၈; မဿဲ ၂၆:၂၈; စသည်ဖြင့်။</w:t>
            </w:r>
          </w:p>
        </w:tc>
      </w:tr>
    </w:tbl>
    <w:p w14:paraId="62D940E9" w14:textId="77777777" w:rsidR="00500723" w:rsidRPr="00500723" w:rsidRDefault="00500723" w:rsidP="00500723"/>
    <w:p w14:paraId="1743C5D9" w14:textId="0B65FE4B" w:rsidR="00A21F8A" w:rsidRPr="00A21F8A" w:rsidRDefault="00A21F8A" w:rsidP="0036686B">
      <w:pPr>
        <w:pStyle w:val="Heading1"/>
      </w:pPr>
      <w:r>
        <w:t>ပွဲတော်များနှင့်အတူ အချိန်ဇယား</w:t>
      </w:r>
    </w:p>
    <w:p w14:paraId="1E09E08A" w14:textId="77777777" w:rsidR="00A21F8A" w:rsidRPr="00A21F8A" w:rsidRDefault="00A21F8A" w:rsidP="00A21F8A">
      <w:r>
        <w:t>ပွဲများနှင့် ဂျူးပွဲတော်များ ပေါင်းစပ်ထားသည့် အသေးစိတ်အချိန်ဇယား။ မှတ်ချက်- ကိုးကားရန်အတွက်။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ရက်စွဲ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ပွဲတော်အခြေအနေ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ကိုးကားချက်များ</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နိသန်လ ၁၃/၁၄ ညနေ (ကြာသပတေးည)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နောက်ဆုံးညစာစားပွဲ၊ သစ္စာဖောက်မှု၊ ဖမ်းဆီးခြင်း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တဆေးဖယ်ရှားခြင်းပြီးစီး; ပသခါပွဲပြင်ဆင်မှု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မဿဲ ၂၆:၁၇-၅၆; စသည်ဖြင့်။</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နိသန်လ ၁၄ ရက် နေ့ခင်း (သောကြာနေ့)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စမ်းသပ်မှုများ၊ လက်ဝါးကပ်တိုင်တင်ခြင်း၊ မြှုပ်နှံခြင်း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ပသခါပွဲ- သိုးသငယ်များကိုသတ်ခြင်း၊ ယေရှုသည် သိုးသငယ်အဖြစ်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မဿဲ ၂၇:၁-၆၀; စသည်ဖြင့်။</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နိသန်လ ၁၅ ရက် (သောကြာည - စနေနေ့)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သင်္ချိုင်းတွင်း၌၊ ဥပုသ်နေ့၌ အနားယူခြင်း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တဆေးမဲ့မုန့်ပွဲတော်- ပထမနေ့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မဿဲ ၂၇:၆၂-၆၆။ စသည်ဖြင့်။</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နိသန်လ ၁၆ ရက် (စနေနေ့ည)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ဂူထဲမှာ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တဆေးမဲ့မုန့်ပွဲတော်- ဒုတိယနေ့၊ အဦးဆုံးအသီးများ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၁ ပေတရု ၃:၁၈-၂၀; ဧဖက် ၄:၈-၁၀</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နိသန်လ ၁၆/၁၇ (တနင်္ဂနွေနေ့နံနက်)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ရှင်ပြန်ထမြောက်ခြင်း၊ ဗလာသင်္ချိုင်းဂူ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တဆေးမဲ့မုန့်ပွဲတော် (နေ့ ၃)၊ အဦးဆုံးအသီးများ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မဿဲ ၂၈:၁-၁၀; စသည်ဖြင့်။</w:t>
            </w:r>
          </w:p>
        </w:tc>
      </w:tr>
    </w:tbl>
    <w:p w14:paraId="1DF7AB7B" w14:textId="26CA030E" w:rsidR="00A21F8A" w:rsidRDefault="00A21F8A" w:rsidP="0036686B">
      <w:pPr>
        <w:pStyle w:val="Heading1"/>
      </w:pPr>
      <w:r>
        <w:t>အေဒီ ၂၃၀ တွင် ပွဲတော်ကျင်းပခြင်းဆိုင်ရာ အထောက်အထား (မေဂိဒ္ဒေါ မိုးဇေး)</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အစောဆုံးသိရှိခဲ့သော ခရစ်ယာန်ဘုရားကျောင်း မိုဇိုင်းပန်းချီ (~၂၃၀ AD၊ မေဂိဒ္ဒေါ၊ အစ္စရေး) တွင် ပွဲတော်/အောက်မေ့ဖွယ် စားပွဲတစ်ခုကို ပုံဖော်ထားသည်။ ကမ္ပည်းစာများ-</w:t>
      </w:r>
    </w:p>
    <w:p w14:paraId="0DEE27DC" w14:textId="77777777" w:rsidR="00A21F8A" w:rsidRPr="00A21F8A" w:rsidRDefault="00A21F8A" w:rsidP="001D7085">
      <w:pPr>
        <w:numPr>
          <w:ilvl w:val="0"/>
          <w:numId w:val="7"/>
        </w:numPr>
      </w:pPr>
      <w:r>
        <w:t>&amp;quot;ဘုရားသခင်၏မိတ်ဆွေ အကပ်တို့စ်သည် ဘုရားသခင်ယေရှုခရစ်တော်အား အောက်မေ့ဖွယ်အဖြစ် စားပွဲကို ပူဇော်ခဲ့သည်။&amp;quot;</w:t>
      </w:r>
    </w:p>
    <w:p w14:paraId="047BCA1D" w14:textId="77777777" w:rsidR="00A21F8A" w:rsidRPr="00A21F8A" w:rsidRDefault="00A21F8A" w:rsidP="001D7085">
      <w:pPr>
        <w:numPr>
          <w:ilvl w:val="0"/>
          <w:numId w:val="7"/>
        </w:numPr>
      </w:pPr>
      <w:r>
        <w:t>&amp;quot;ကျွန်ုပ်တို့၏ညီ၊ တပ်မှူးတစ်ဦးဖြစ်သူ ပေါ်ဖီရီဟုလည်းခေါ်သော ဂိုင်ယာနို့စ်သည် ထိုသို့ပြုလုပ်ရန် စိတ်အားထက်သန်စွာ ဆန္ဒရှိသောကြောင့် ဤမိုးဇေးကျောက်စာချပ်ကို မှာယူခဲ့သည်။ ဘရူးတပ်စ်က အလုပ်ကို လုပ်ဆောင်ခဲ့သည်။&amp;quot;</w:t>
      </w:r>
    </w:p>
    <w:p w14:paraId="1C056DF0" w14:textId="77777777" w:rsidR="00A21F8A" w:rsidRPr="00A21F8A" w:rsidRDefault="00A21F8A" w:rsidP="001D7085">
      <w:pPr>
        <w:numPr>
          <w:ilvl w:val="0"/>
          <w:numId w:val="7"/>
        </w:numPr>
      </w:pPr>
      <w:r>
        <w:t>&amp;quot;ပရီမီလာ၊ ဆိုင်ရီယာကာ၊ ဒိုရိုသီယာ၊ ပြီးတော့ ခရက်စ်တီကိုလည်း သတိရပါ။&amp;quot;</w:t>
      </w:r>
    </w:p>
    <w:p w14:paraId="17575AE5" w14:textId="6062EAA3" w:rsidR="00A21F8A" w:rsidRPr="00A21F8A" w:rsidRDefault="00A21F8A" w:rsidP="00A21F8A">
      <w:r>
        <w:t>မှတ်ချက်- အစောဆုံး &amp;quot;ဘုရားကျောင်းအဆောက်အအုံ&amp;quot;။ ငါးသင်္ကေတ (အစောပိုင်းခရစ်ယာန်)။ တပ်မှူးမှ တာဝန်ပေးအပ်ပြီး အမျိုးသမီးများမှ စီမံခန့်ခွဲသည်။</w:t>
      </w:r>
    </w:p>
    <w:p w14:paraId="6D676974" w14:textId="77777777" w:rsidR="00A21F8A" w:rsidRPr="00A21F8A" w:rsidRDefault="00A21F8A" w:rsidP="00706DD1">
      <w:pPr>
        <w:pStyle w:val="Heading1"/>
      </w:pPr>
      <w:r>
        <w:t>နိဂုံးချုပ်အတွေးများ</w:t>
      </w:r>
    </w:p>
    <w:p w14:paraId="6AC50F23" w14:textId="77777777" w:rsidR="007A03D6" w:rsidRDefault="00A21F8A" w:rsidP="00A21F8A">
      <w:r>
        <w:t>ဟေရှာယ ၅၅:၈-၉</w:t>
      </w:r>
    </w:p>
    <w:p w14:paraId="33457CC7" w14:textId="2DA33F6D" w:rsidR="00A21F8A" w:rsidRPr="00A21F8A" w:rsidRDefault="00A21F8A" w:rsidP="00A21F8A">
      <w:r>
        <w:t>အကြောင်းမူကား၊ ငါ့အကြံအစည်သည် သင်တို့၏အကြံအစည်မဟုတ်၊ သင်တို့၏အကျင့်သည် ငါ၏အကျင့်လည်းမဟုတ်ဟု ထာဝရဘုရား မိန့်တော်မူ၏။ ကောင်းကင်သည် မြေကြီးထက် မြင့်သကဲ့သို့၊ ငါ၏အကျင့်သည် သင်တို့၏အကျင့်ထက်၎င်း၊ ငါ့အကြံအစည်သည် သင်တို့၏အကြံအစည်ထက်၎င်း မြင့်၏။</w:t>
      </w:r>
    </w:p>
    <w:p w14:paraId="26A283C6" w14:textId="77777777" w:rsidR="007A03D6" w:rsidRDefault="00A21F8A" w:rsidP="00A21F8A">
      <w:r>
        <w:t>သုတ္တံကျမ်း ၃:၅-၆ (ESV)</w:t>
      </w:r>
    </w:p>
    <w:p w14:paraId="0BD0BF07" w14:textId="24E2AA0D" w:rsidR="00A21F8A" w:rsidRPr="00A21F8A" w:rsidRDefault="00A21F8A" w:rsidP="00A21F8A">
      <w:r>
        <w:t>ထာဝရဘုရားကို စိတ်နှလုံးအကြွင်းမဲ့ကိုးစားလော့။ ကိုယ်ဥာဏ်ကို အမှီမပြုနှင့်။ သင်၏လမ်းခရီးတို့၌ ကိုယ်တော်ကို ဝန်ခံလော့။ သို့ပြုလျှင် သင်၏လမ်းခရီးတို့ကို ဖြောင့်စေတော်မူလိမ့်မည်။</w:t>
      </w:r>
    </w:p>
    <w:p w14:paraId="61524782" w14:textId="77777777" w:rsidR="00A21F8A" w:rsidRPr="00A21F8A" w:rsidRDefault="00A21F8A" w:rsidP="00CB4385">
      <w:pPr>
        <w:pStyle w:val="Heading2"/>
      </w:pPr>
      <w:r>
        <w:t>အနှစ်ချုပ်</w:t>
      </w:r>
    </w:p>
    <w:p w14:paraId="2C8E36EC" w14:textId="77777777" w:rsidR="00A21F8A" w:rsidRPr="00A21F8A" w:rsidRDefault="00A21F8A" w:rsidP="001D7085">
      <w:pPr>
        <w:numPr>
          <w:ilvl w:val="0"/>
          <w:numId w:val="8"/>
        </w:numPr>
      </w:pPr>
      <w:r>
        <w:t>ပသခါပွဲနှင့် ဗိမာန်တော်ယဇ်ပူဇော်ခြင်းသည် သခင့်ညစာစားပွဲ သို့မဟုတ် ပွဲတော်မင်္ဂလာမတိုင်မီ အရိပ်အယောင်ဖြစ်သည်။</w:t>
      </w:r>
    </w:p>
    <w:p w14:paraId="66DDB667" w14:textId="77777777" w:rsidR="00A21F8A" w:rsidRPr="00A21F8A" w:rsidRDefault="00A21F8A" w:rsidP="001D7085">
      <w:pPr>
        <w:numPr>
          <w:ilvl w:val="0"/>
          <w:numId w:val="8"/>
        </w:numPr>
      </w:pPr>
      <w:r>
        <w:t>ပသခါပွဲနှင့် ဗိမာန်တော်ယဇ်ပူဇော်ခြင်းကို နားလည်ခြင်းက သခင့်ညစာစားပွဲနှင့် ၎င်း၏အရေးကြီးပုံကို ကျွန်ုပ်တို့၏ နားလည်မှုကို မြှင့်တင်ပေးသည်။</w:t>
      </w:r>
    </w:p>
    <w:p w14:paraId="65EFB1C6" w14:textId="77777777" w:rsidR="00A21F8A" w:rsidRPr="00A21F8A" w:rsidRDefault="00A21F8A" w:rsidP="00CB4385">
      <w:pPr>
        <w:pStyle w:val="Heading2"/>
      </w:pPr>
      <w:r>
        <w:t>နိဂုံးချုပ်</w:t>
      </w:r>
    </w:p>
    <w:p w14:paraId="548B3BAE" w14:textId="77777777" w:rsidR="007A03D6" w:rsidRDefault="00A21F8A" w:rsidP="00A21F8A">
      <w:r>
        <w:t>မဿဲ ၅:၈</w:t>
      </w:r>
    </w:p>
    <w:p w14:paraId="3783EB1F" w14:textId="43A60E9B" w:rsidR="00A21F8A" w:rsidRPr="00A21F8A" w:rsidRDefault="00A21F8A" w:rsidP="00A21F8A">
      <w:r>
        <w:t>&amp;quot;စိတ်နှလုံးဖြူစင်သူတို့သည် မင်္ဂလာရှိကြ၏။ အကြောင်းမူကား၊ ထိုသူတို့သည် ဘုရားသခင်ကို မြင်ရကြလိမ့်မည်။&amp;quot;</w:t>
      </w:r>
    </w:p>
    <w:p w14:paraId="272433D8" w14:textId="77777777" w:rsidR="001C23D1" w:rsidRDefault="00A21F8A" w:rsidP="00A21F8A">
      <w:pPr>
        <w:rPr>
          <w:i/>
          <w:iCs/>
        </w:rPr>
      </w:pPr>
      <w:r>
        <w:t>မှတ်ချက် (မှတ်စုများမှ ဇာတ်လမ်း): နှစ်ခြင်းခံပြီးနောက် မှားယွင်းသွားသော်လည်း ပိုမိုနက်ရှိုင်းသော နောင်တရမှုကို ရှာဖွေရန် ပြန်လာသည့် လူတစ်ယောက်ကို ကျွန်ုပ်သိပါသည်။ ဆုတောင်းချက်များ အဖြေရရှိသည့်အတွက် ကျေးဇူးတင်စွာဖြင့် ဆုတောင်းခြင်းနှင့် သမ္မာကျမ်းစာဖတ်ရှုခြင်းထက် &amp;quot;အပိုတစ်မိုင်&amp;quot; ကို မည်သို့လုပ်ဆောင်ရမည်ကို သူ တွေးတောခဲ့သည်။ ရှေးခရစ်ယာန်များသည် နေ့စဉ် မုန့်ကိုချိုးဖဲ့ခြင်းမှ လှုံ့ဆော်မှုရရှိကာ နေ့စဉ်အပြစ်များကို ဆင်ခြင်သုံးသပ်ခဲ့သည် (မဿဲ ၅:၂၃-၂၄၊ ၁ ကောရိန္သု ၁၁:၃၁-၃၂ အရ)၊ နောင်တရပြီးနောက် ညတိုင်း မုန့်/စပျစ်ရည်ကို သောက်ခဲ့သည်။ အံ့သြစရာကောင်းတာက သူဟာ နှစ်ပေါင်း ၃၀ ကျော် ဆုံးမပဲ့ပြင်ခြင်းနှင့် လမ်းညွှန်ချက်ဆိုင်ရာ သတင်းစကားများကို အိပ်မက်မက်ခဲ့သည် (ဆာလံ ၂၃: ကြိမ်လုံး/တောင်ဝှေး)။ သူသည် ကြိုးစားအားထုတ်၍ ဆက်လက်လုပ်ဆောင်ခဲ့သည်။ မျှော်လင့်ချက်: ပရိသတ်သည် ဤဆက်ဆံရေးကို တွေ့ကြုံခံစားသည်။ ယာကုပ် ၄:၈: ဘုရားသခင်ထံ ချဉ်းကပ်လော့၊ ကိုယ်တော်သည် သင့်ထံ ချဉ်းကပ်တော်မူ၏။</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